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1F23319" w14:textId="3182F5AF" w:rsidR="00E73B3D" w:rsidRDefault="00E73B3D" w:rsidP="00E73B3D">
      <w:pPr>
        <w:pStyle w:val="Ttulo2"/>
        <w:spacing w:line="13.80pt" w:lineRule="auto"/>
        <w:ind w:start="5.85pt" w:hanging="5.85pt"/>
      </w:pPr>
      <w:r>
        <w:t>INFORMAÇÕES PESSOAIS</w:t>
      </w:r>
      <w:r>
        <w:rPr>
          <w:color w:val="000000"/>
        </w:rPr>
        <w:t xml:space="preserve"> </w:t>
      </w:r>
      <w:r w:rsidR="00CE3858">
        <w:rPr>
          <w:noProof/>
        </w:rPr>
        <w:drawing>
          <wp:inline distT="0" distB="0" distL="0" distR="0" wp14:anchorId="4A26BCCA" wp14:editId="5A134D22">
            <wp:extent cx="3910965" cy="45720"/>
            <wp:effectExtent l="9525" t="5715" r="13335" b="0"/>
            <wp:docPr id="17" name="Group 87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</wp:cNvGrpSpPr>
                  <wp:grpSpPr bwMode="auto">
                    <a:xfrm>
                      <a:off x="0" y="0"/>
                      <a:ext cx="3910965" cy="45720"/>
                      <a:chOff x="0" y="0"/>
                      <a:chExt cx="61874" cy="70"/>
                    </a:xfrm>
                  </wp:grpSpPr>
                  <wp:wsp>
                    <wp:cNvPr id="18" name="Shape 74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1DFA21CA" w14:textId="77777777" w:rsidR="004B500B" w:rsidRDefault="004B500B" w:rsidP="00E73B3D">
      <w:pPr>
        <w:spacing w:line="13.80pt" w:lineRule="auto"/>
      </w:pPr>
    </w:p>
    <w:p w14:paraId="639F1D72" w14:textId="7D42F13F" w:rsidR="00E73B3D" w:rsidRDefault="00E73B3D" w:rsidP="00E73B3D">
      <w:pPr>
        <w:spacing w:line="13.80pt" w:lineRule="auto"/>
      </w:pPr>
      <w:r>
        <w:t xml:space="preserve">Nome: </w:t>
      </w:r>
      <w:r w:rsidR="008F4EA5">
        <w:t>ROQUE ANTONIO PEREZ PIZARROSO JUNIOR</w:t>
      </w:r>
    </w:p>
    <w:p w14:paraId="77B88222" w14:textId="66CFC347" w:rsidR="003F3E0F" w:rsidRDefault="003F3E0F" w:rsidP="003F3E0F">
      <w:pPr>
        <w:pStyle w:val="Corpodetexto"/>
        <w:spacing w:before="7.25pt"/>
        <w:ind w:start="0pt"/>
      </w:pPr>
      <w:r>
        <w:t>Cargo</w:t>
      </w:r>
      <w:r>
        <w:rPr>
          <w:spacing w:val="-10"/>
        </w:rPr>
        <w:t xml:space="preserve"> </w:t>
      </w:r>
      <w:r>
        <w:t xml:space="preserve">comissionado: </w:t>
      </w:r>
      <w:r w:rsidR="008F4EA5">
        <w:t>Gerente</w:t>
      </w:r>
    </w:p>
    <w:p w14:paraId="6A3996AC" w14:textId="77777777" w:rsidR="00E73B3D" w:rsidRDefault="00E73B3D" w:rsidP="00E73B3D">
      <w:pPr>
        <w:spacing w:line="13.80pt" w:lineRule="auto"/>
        <w:jc w:val="center"/>
      </w:pPr>
    </w:p>
    <w:p w14:paraId="3E5632C7" w14:textId="4C8069F7" w:rsidR="00E73B3D" w:rsidRDefault="00CE3858" w:rsidP="00E73B3D">
      <w:pPr>
        <w:spacing w:after="13.50pt" w:line="13.80pt" w:lineRule="auto"/>
      </w:pPr>
      <w:r>
        <w:rPr>
          <w:noProof/>
        </w:rPr>
        <w:drawing>
          <wp:inline distT="0" distB="0" distL="0" distR="0" wp14:anchorId="4F92D788" wp14:editId="7B8C32A9">
            <wp:extent cx="6187440" cy="6985"/>
            <wp:effectExtent l="11430" t="13335" r="11430" b="0"/>
            <wp:docPr id="15" name="Group 1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</wp:cNvGrpSpPr>
                  <wp:grpSpPr bwMode="auto">
                    <a:xfrm>
                      <a:off x="0" y="0"/>
                      <a:ext cx="6187440" cy="6985"/>
                      <a:chOff x="0" y="0"/>
                      <a:chExt cx="61874" cy="70"/>
                    </a:xfrm>
                  </wp:grpSpPr>
                  <wp:wsp>
                    <wp:cNvPr id="16" name="Shape 74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0BE6E486" w14:textId="2511C991" w:rsidR="00E73B3D" w:rsidRDefault="00E73B3D" w:rsidP="00E73B3D">
      <w:pPr>
        <w:pStyle w:val="Ttulo2"/>
        <w:spacing w:line="13.80pt" w:lineRule="auto"/>
        <w:ind w:start="5.85pt" w:hanging="5.85pt"/>
      </w:pPr>
      <w:r>
        <w:t>FORMAÇÃO ACADÊMICA</w:t>
      </w:r>
      <w:r>
        <w:rPr>
          <w:color w:val="000000"/>
        </w:rPr>
        <w:t xml:space="preserve"> </w:t>
      </w:r>
      <w:r w:rsidR="00CE3858">
        <w:rPr>
          <w:noProof/>
        </w:rPr>
        <w:drawing>
          <wp:inline distT="0" distB="0" distL="0" distR="0" wp14:anchorId="224BACA7" wp14:editId="6AF71C9E">
            <wp:extent cx="3968115" cy="45720"/>
            <wp:effectExtent l="7620" t="5715" r="5715" b="0"/>
            <wp:docPr id="13" name="Group 1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</wp:cNvGrpSpPr>
                  <wp:grpSpPr bwMode="auto">
                    <a:xfrm>
                      <a:off x="0" y="0"/>
                      <a:ext cx="3968115" cy="45720"/>
                      <a:chOff x="0" y="0"/>
                      <a:chExt cx="61874" cy="70"/>
                    </a:xfrm>
                  </wp:grpSpPr>
                  <wp:wsp>
                    <wp:cNvPr id="14" name="Shape 74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1DD00346" w14:textId="77777777" w:rsidR="004B500B" w:rsidRDefault="004B500B" w:rsidP="00E73B3D">
      <w:pPr>
        <w:spacing w:line="13.80pt" w:lineRule="auto"/>
        <w:ind w:start="5.85pt" w:end="104.75pt" w:hanging="5.85pt"/>
      </w:pPr>
    </w:p>
    <w:p w14:paraId="33D98F32" w14:textId="3FADCD0A" w:rsidR="00E73B3D" w:rsidRDefault="00E73B3D" w:rsidP="00E73B3D">
      <w:pPr>
        <w:spacing w:line="13.80pt" w:lineRule="auto"/>
        <w:ind w:start="5.85pt" w:end="104.75pt" w:hanging="5.85pt"/>
      </w:pPr>
      <w:r>
        <w:t xml:space="preserve">Curso: </w:t>
      </w:r>
      <w:r w:rsidR="00D933AF">
        <w:t xml:space="preserve">Bacharel </w:t>
      </w:r>
      <w:r w:rsidR="008F4EA5">
        <w:t>Administração com ênfase em Marketing</w:t>
      </w:r>
      <w:r>
        <w:t xml:space="preserve"> </w:t>
      </w:r>
    </w:p>
    <w:p w14:paraId="3C573294" w14:textId="1194E2E9" w:rsidR="00E73B3D" w:rsidRDefault="00E73B3D" w:rsidP="00E73B3D">
      <w:pPr>
        <w:spacing w:line="13.80pt" w:lineRule="auto"/>
        <w:ind w:start="5.85pt" w:end="56.70pt" w:hanging="5.85pt"/>
        <w:rPr>
          <w:sz w:val="22"/>
        </w:rPr>
      </w:pPr>
      <w:r>
        <w:t xml:space="preserve">Instituição: </w:t>
      </w:r>
      <w:r w:rsidR="008F4EA5">
        <w:rPr>
          <w:sz w:val="22"/>
        </w:rPr>
        <w:t>Escola Superior de Propaganda e Marketing - ESPM</w:t>
      </w:r>
    </w:p>
    <w:p w14:paraId="29CDD572" w14:textId="58825233" w:rsidR="00D933AF" w:rsidRDefault="00D933AF" w:rsidP="00E73B3D">
      <w:pPr>
        <w:spacing w:line="13.80pt" w:lineRule="auto"/>
        <w:ind w:start="5.85pt" w:end="56.70pt" w:hanging="5.85pt"/>
        <w:rPr>
          <w:sz w:val="22"/>
        </w:rPr>
      </w:pPr>
    </w:p>
    <w:p w14:paraId="1A985BED" w14:textId="676F7AFC" w:rsidR="00D933AF" w:rsidRDefault="00D933AF" w:rsidP="00E73B3D">
      <w:pPr>
        <w:spacing w:line="13.80pt" w:lineRule="auto"/>
        <w:ind w:start="5.85pt" w:end="56.70pt" w:hanging="5.85pt"/>
        <w:rPr>
          <w:sz w:val="22"/>
        </w:rPr>
      </w:pPr>
      <w:r>
        <w:rPr>
          <w:sz w:val="22"/>
        </w:rPr>
        <w:t xml:space="preserve">MBA em </w:t>
      </w:r>
      <w:r w:rsidR="008F4EA5">
        <w:rPr>
          <w:sz w:val="22"/>
        </w:rPr>
        <w:t>Gestão Empresarial, Administração</w:t>
      </w:r>
    </w:p>
    <w:p w14:paraId="44FAE3F7" w14:textId="229E2E8B" w:rsidR="00D933AF" w:rsidRDefault="00D933AF" w:rsidP="00E73B3D">
      <w:pPr>
        <w:spacing w:line="13.80pt" w:lineRule="auto"/>
        <w:ind w:start="5.85pt" w:end="56.70pt" w:hanging="5.85pt"/>
      </w:pPr>
      <w:r>
        <w:t>Instituição:</w:t>
      </w:r>
      <w:r w:rsidR="00351926">
        <w:t xml:space="preserve"> </w:t>
      </w:r>
      <w:r w:rsidR="00575E7F">
        <w:t xml:space="preserve">Fundação </w:t>
      </w:r>
      <w:r w:rsidR="00652CA1">
        <w:t>Getúlio</w:t>
      </w:r>
      <w:r w:rsidR="00575E7F">
        <w:t xml:space="preserve"> Vargas São Paulo – FGV/SP</w:t>
      </w:r>
    </w:p>
    <w:p w14:paraId="7707EF56" w14:textId="0675A4FD" w:rsidR="00575E7F" w:rsidRDefault="00575E7F" w:rsidP="00E73B3D">
      <w:pPr>
        <w:spacing w:line="13.80pt" w:lineRule="auto"/>
        <w:ind w:start="5.85pt" w:end="56.70pt" w:hanging="5.85pt"/>
      </w:pPr>
    </w:p>
    <w:p w14:paraId="6A47435E" w14:textId="5B4FCA76" w:rsidR="00575E7F" w:rsidRDefault="00575E7F" w:rsidP="00E73B3D">
      <w:pPr>
        <w:spacing w:line="13.80pt" w:lineRule="auto"/>
        <w:ind w:start="5.85pt" w:end="56.70pt" w:hanging="5.85pt"/>
      </w:pPr>
      <w:r>
        <w:t>MBA em Gestão de Negócios e TI</w:t>
      </w:r>
    </w:p>
    <w:p w14:paraId="1F16F3C6" w14:textId="3C34D03C" w:rsidR="00575E7F" w:rsidRDefault="00575E7F" w:rsidP="00E73B3D">
      <w:pPr>
        <w:spacing w:line="13.80pt" w:lineRule="auto"/>
        <w:ind w:start="5.85pt" w:end="56.70pt" w:hanging="5.85pt"/>
        <w:rPr>
          <w:sz w:val="22"/>
        </w:rPr>
      </w:pPr>
      <w:r>
        <w:t xml:space="preserve">Instituição: Fundação </w:t>
      </w:r>
      <w:r w:rsidR="00652CA1">
        <w:t>Getúlio</w:t>
      </w:r>
      <w:r>
        <w:t xml:space="preserve"> Vargas Rio de Janeiro – FGV/RJ</w:t>
      </w:r>
    </w:p>
    <w:p w14:paraId="1FC437B1" w14:textId="77777777" w:rsidR="00D933AF" w:rsidRDefault="00D933AF" w:rsidP="00E73B3D">
      <w:pPr>
        <w:spacing w:line="13.80pt" w:lineRule="auto"/>
        <w:ind w:start="5.85pt" w:end="56.70pt" w:hanging="5.85pt"/>
      </w:pPr>
    </w:p>
    <w:p w14:paraId="783C2131" w14:textId="57866612" w:rsidR="00E73B3D" w:rsidRDefault="00CE3858" w:rsidP="00E73B3D">
      <w:pPr>
        <w:spacing w:line="13.80pt" w:lineRule="auto"/>
        <w:ind w:start="6.10pt" w:hanging="5.85pt"/>
      </w:pPr>
      <w:r>
        <w:rPr>
          <w:noProof/>
        </w:rPr>
        <w:drawing>
          <wp:inline distT="0" distB="0" distL="0" distR="0" wp14:anchorId="1A1B3666" wp14:editId="25054DCD">
            <wp:extent cx="6187440" cy="6985"/>
            <wp:effectExtent l="11430" t="5715" r="11430" b="6350"/>
            <wp:docPr id="11" name="Group 87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</wp:cNvGrpSpPr>
                  <wp:grpSpPr bwMode="auto">
                    <a:xfrm>
                      <a:off x="0" y="0"/>
                      <a:ext cx="6187440" cy="6985"/>
                      <a:chOff x="0" y="0"/>
                      <a:chExt cx="61874" cy="70"/>
                    </a:xfrm>
                  </wp:grpSpPr>
                  <wp:wsp>
                    <wp:cNvPr id="12" name="Shape 75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35D2554E" w14:textId="77777777" w:rsidR="00E73B3D" w:rsidRDefault="00E73B3D" w:rsidP="00E73B3D">
      <w:pPr>
        <w:pStyle w:val="Ttulo2"/>
        <w:spacing w:line="13.80pt" w:lineRule="auto"/>
        <w:ind w:start="5.85pt" w:hanging="5.85pt"/>
      </w:pPr>
    </w:p>
    <w:p w14:paraId="611F5897" w14:textId="4359E79E" w:rsidR="00E73B3D" w:rsidRDefault="00E73B3D" w:rsidP="00E73B3D">
      <w:pPr>
        <w:pStyle w:val="Ttulo2"/>
        <w:spacing w:line="13.80pt" w:lineRule="auto"/>
        <w:ind w:start="5.85pt" w:hanging="5.85pt"/>
      </w:pPr>
      <w:r>
        <w:t>FORMAÇÃO COMPLEMENTAR</w:t>
      </w:r>
      <w:r w:rsidR="00CE3858">
        <w:rPr>
          <w:noProof/>
        </w:rPr>
        <w:drawing>
          <wp:inline distT="0" distB="0" distL="0" distR="0" wp14:anchorId="67FE5A3D" wp14:editId="7CC597B5">
            <wp:extent cx="3638550" cy="114935"/>
            <wp:effectExtent l="9525" t="6985" r="9525" b="0"/>
            <wp:docPr id="9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</wp:cNvGrpSpPr>
                  <wp:grpSpPr bwMode="auto">
                    <a:xfrm>
                      <a:off x="0" y="0"/>
                      <a:ext cx="3638550" cy="114935"/>
                      <a:chOff x="0" y="0"/>
                      <a:chExt cx="61874" cy="70"/>
                    </a:xfrm>
                  </wp:grpSpPr>
                  <wp:wsp>
                    <wp:cNvPr id="10" name="Shape 74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7716F3B3" w14:textId="77777777" w:rsidR="004B500B" w:rsidRDefault="004B500B" w:rsidP="00E73B3D">
      <w:pPr>
        <w:spacing w:line="13.80pt" w:lineRule="auto"/>
        <w:ind w:start="5.85pt" w:hanging="5.85pt"/>
      </w:pPr>
    </w:p>
    <w:p w14:paraId="0A968F19" w14:textId="1676F515" w:rsidR="00E73B3D" w:rsidRDefault="00E73B3D" w:rsidP="004B500B">
      <w:pPr>
        <w:spacing w:line="13.80pt" w:lineRule="auto"/>
        <w:ind w:start="7.10pt" w:hanging="7.10pt"/>
      </w:pPr>
      <w:r>
        <w:t xml:space="preserve">- </w:t>
      </w:r>
      <w:r w:rsidR="00575E7F">
        <w:t>Auditoria Ambiental</w:t>
      </w:r>
      <w:r>
        <w:t xml:space="preserve"> </w:t>
      </w:r>
      <w:r w:rsidR="002144E3">
        <w:t xml:space="preserve">– </w:t>
      </w:r>
      <w:r w:rsidR="00575E7F">
        <w:t>Fundação de Estudos do Mar - FEMAR</w:t>
      </w:r>
      <w:r w:rsidR="002144E3">
        <w:t xml:space="preserve"> </w:t>
      </w:r>
      <w:r>
        <w:t>(20</w:t>
      </w:r>
      <w:r w:rsidR="00575E7F">
        <w:t>1</w:t>
      </w:r>
      <w:r w:rsidR="00EF1BA0">
        <w:t>4</w:t>
      </w:r>
      <w:r>
        <w:t>)</w:t>
      </w:r>
      <w:r w:rsidR="00575E7F">
        <w:t>;</w:t>
      </w:r>
    </w:p>
    <w:p w14:paraId="3B75F0AE" w14:textId="0CBD1F0F" w:rsidR="00EF1BA0" w:rsidRDefault="00E73B3D" w:rsidP="00EF1BA0">
      <w:pPr>
        <w:spacing w:line="13.80pt" w:lineRule="auto"/>
        <w:ind w:start="7.10pt" w:hanging="7.10pt"/>
      </w:pPr>
      <w:r>
        <w:t xml:space="preserve">- </w:t>
      </w:r>
      <w:r w:rsidR="00575E7F">
        <w:t>Cargas Perigosas em Modal marítimo – Fundação de Estudos do Mar - FEMAR (201</w:t>
      </w:r>
      <w:r w:rsidR="00EF1BA0">
        <w:t>4</w:t>
      </w:r>
      <w:r w:rsidR="00575E7F">
        <w:t>);</w:t>
      </w:r>
    </w:p>
    <w:p w14:paraId="2D4B0D5E" w14:textId="36FBFD5A" w:rsidR="00EF1BA0" w:rsidRDefault="00EF1BA0" w:rsidP="00EF1BA0">
      <w:pPr>
        <w:spacing w:line="13.80pt" w:lineRule="auto"/>
        <w:ind w:start="7.10pt" w:hanging="7.10pt"/>
      </w:pPr>
      <w:r>
        <w:t>- Comercio Exterior – Fundação de Estudos do Mar - FEMAR (201</w:t>
      </w:r>
      <w:r w:rsidR="00E46FC6">
        <w:t>4</w:t>
      </w:r>
      <w:r>
        <w:t>);</w:t>
      </w:r>
    </w:p>
    <w:p w14:paraId="305FE65A" w14:textId="518445B2" w:rsidR="00EF1BA0" w:rsidRDefault="00EF1BA0" w:rsidP="00EF1BA0">
      <w:pPr>
        <w:spacing w:line="13.80pt" w:lineRule="auto"/>
        <w:ind w:start="7.10pt" w:hanging="7.10pt"/>
      </w:pPr>
      <w:r>
        <w:t>- Comercio Marítimo – Fundação de Estudos do Mar - FEMAR (201</w:t>
      </w:r>
      <w:r w:rsidR="00E46FC6">
        <w:t>4</w:t>
      </w:r>
      <w:r>
        <w:t>);</w:t>
      </w:r>
    </w:p>
    <w:p w14:paraId="6A14CA62" w14:textId="6FAB0D2C" w:rsidR="00EF1BA0" w:rsidRDefault="00EF1BA0" w:rsidP="00EF1BA0">
      <w:pPr>
        <w:spacing w:line="13.80pt" w:lineRule="auto"/>
        <w:ind w:start="7.10pt" w:hanging="7.10pt"/>
      </w:pPr>
      <w:r>
        <w:t>- Despacho Aduaneiro Multimodal – Fundação de Estudos do Mar - FEMAR (2015);</w:t>
      </w:r>
    </w:p>
    <w:p w14:paraId="3AA4FA94" w14:textId="1008F4CF" w:rsidR="00EF1BA0" w:rsidRDefault="00EF1BA0" w:rsidP="00EF1BA0">
      <w:pPr>
        <w:spacing w:line="13.80pt" w:lineRule="auto"/>
        <w:ind w:start="7.10pt" w:hanging="7.10pt"/>
      </w:pPr>
      <w:r>
        <w:t>- Direito Marítimo – Fundação de Estudos do Mar - FEMAR (2015);</w:t>
      </w:r>
    </w:p>
    <w:p w14:paraId="662DC599" w14:textId="10B0408D" w:rsidR="00EF1BA0" w:rsidRDefault="00EF1BA0" w:rsidP="00EF1BA0">
      <w:pPr>
        <w:spacing w:line="13.80pt" w:lineRule="auto"/>
        <w:ind w:start="7.10pt" w:hanging="7.10pt"/>
      </w:pPr>
      <w:r>
        <w:t xml:space="preserve">- </w:t>
      </w:r>
      <w:r w:rsidR="004E33E3">
        <w:t xml:space="preserve">Documentação de </w:t>
      </w:r>
      <w:proofErr w:type="spellStart"/>
      <w:r w:rsidR="004E33E3">
        <w:t>Shipping</w:t>
      </w:r>
      <w:proofErr w:type="spellEnd"/>
      <w:r w:rsidR="004E33E3">
        <w:t xml:space="preserve"> </w:t>
      </w:r>
      <w:r>
        <w:t>– Fundação de Estudos do Mar - FEMAR (2015);</w:t>
      </w:r>
    </w:p>
    <w:p w14:paraId="05026384" w14:textId="16649944" w:rsidR="00EF1BA0" w:rsidRDefault="00EF1BA0" w:rsidP="00EF1BA0">
      <w:pPr>
        <w:spacing w:line="13.80pt" w:lineRule="auto"/>
        <w:ind w:start="7.10pt" w:hanging="7.10pt"/>
      </w:pPr>
      <w:r>
        <w:t xml:space="preserve">- </w:t>
      </w:r>
      <w:r w:rsidR="004E33E3">
        <w:t xml:space="preserve">Faltas e </w:t>
      </w:r>
      <w:r w:rsidR="00FF6669">
        <w:t>Avarias em</w:t>
      </w:r>
      <w:r w:rsidR="004E33E3">
        <w:t xml:space="preserve"> Modal Marítimo</w:t>
      </w:r>
      <w:r>
        <w:t xml:space="preserve"> – Fundação de Estudos do Mar - FEMAR (2015);</w:t>
      </w:r>
    </w:p>
    <w:p w14:paraId="2C587416" w14:textId="7AA67076" w:rsidR="00917AF3" w:rsidRDefault="00917AF3" w:rsidP="00917AF3">
      <w:pPr>
        <w:spacing w:line="13.80pt" w:lineRule="auto"/>
        <w:ind w:start="7.10pt" w:hanging="7.10pt"/>
      </w:pPr>
      <w:r>
        <w:t>- Gestão de Pessoas na área Marítima e Portuária – Fundação de Estudos do Mar - FEMAR (201</w:t>
      </w:r>
      <w:r w:rsidR="00E46FC6">
        <w:t>5</w:t>
      </w:r>
      <w:r>
        <w:t>);</w:t>
      </w:r>
    </w:p>
    <w:p w14:paraId="47B065C4" w14:textId="3F7353F6" w:rsidR="00EF1BA0" w:rsidRDefault="00EF1BA0" w:rsidP="00EF1BA0">
      <w:pPr>
        <w:spacing w:line="13.80pt" w:lineRule="auto"/>
        <w:ind w:start="7.10pt" w:hanging="7.10pt"/>
      </w:pPr>
      <w:r>
        <w:t xml:space="preserve">- </w:t>
      </w:r>
      <w:r w:rsidR="00FF6669">
        <w:t>Formação de Multiplicadores de Treinamento</w:t>
      </w:r>
      <w:r>
        <w:t xml:space="preserve"> – Fundação de Estudos do Mar - FEMAR (201</w:t>
      </w:r>
      <w:r w:rsidR="00E46FC6">
        <w:t>5</w:t>
      </w:r>
      <w:r>
        <w:t>);</w:t>
      </w:r>
    </w:p>
    <w:p w14:paraId="6E10E422" w14:textId="43359E6A" w:rsidR="00FF6669" w:rsidRDefault="00FF6669" w:rsidP="00FF6669">
      <w:pPr>
        <w:spacing w:line="13.80pt" w:lineRule="auto"/>
        <w:ind w:start="7.10pt" w:hanging="7.10pt"/>
      </w:pPr>
      <w:r>
        <w:t>- Gestão Portuária por Competências – Fundação de Estudos do Mar - FEMAR (2015);</w:t>
      </w:r>
    </w:p>
    <w:p w14:paraId="190CD448" w14:textId="17858ADC" w:rsidR="00FF6669" w:rsidRDefault="00FF6669" w:rsidP="00FF6669">
      <w:pPr>
        <w:spacing w:line="13.80pt" w:lineRule="auto"/>
        <w:ind w:start="7.10pt" w:hanging="7.10pt"/>
      </w:pPr>
      <w:r>
        <w:t>- Gestão com ênfase em Negociação – Fundação de Estudos do Mar - FEMAR (2015);</w:t>
      </w:r>
    </w:p>
    <w:p w14:paraId="1C387F3D" w14:textId="0870E332" w:rsidR="00FF6669" w:rsidRDefault="00FF6669" w:rsidP="00FF6669">
      <w:pPr>
        <w:spacing w:line="13.80pt" w:lineRule="auto"/>
        <w:ind w:start="7.10pt" w:hanging="7.10pt"/>
      </w:pPr>
      <w:r>
        <w:t>- Gestão de Mudança na área Portuária – Fundação de Estudos do Mar - FEMAR (2015);</w:t>
      </w:r>
    </w:p>
    <w:p w14:paraId="3E75F9AA" w14:textId="3E63DCF9" w:rsidR="00FF6669" w:rsidRDefault="00FF6669" w:rsidP="00FF6669">
      <w:pPr>
        <w:spacing w:line="13.80pt" w:lineRule="auto"/>
        <w:ind w:start="7.10pt" w:hanging="7.10pt"/>
      </w:pPr>
      <w:r>
        <w:t>- ISPS - CODE – Fundação de Estudos do Mar - FEMAR (201</w:t>
      </w:r>
      <w:r w:rsidR="00E46FC6">
        <w:t>6</w:t>
      </w:r>
      <w:r>
        <w:t>);</w:t>
      </w:r>
    </w:p>
    <w:p w14:paraId="4EF7B291" w14:textId="464D6B35" w:rsidR="00FF6669" w:rsidRDefault="00FF6669" w:rsidP="00FF6669">
      <w:pPr>
        <w:spacing w:line="13.80pt" w:lineRule="auto"/>
        <w:ind w:start="7.10pt" w:hanging="7.10pt"/>
      </w:pPr>
      <w:r>
        <w:t>- Logística em Modal Marítimo – Fundação de Estudos do Mar - FEMAR (201</w:t>
      </w:r>
      <w:r w:rsidR="00E46FC6">
        <w:t>6</w:t>
      </w:r>
      <w:r>
        <w:t>);</w:t>
      </w:r>
    </w:p>
    <w:p w14:paraId="0F8A4D47" w14:textId="6B48A98B" w:rsidR="00FF6669" w:rsidRDefault="00FF6669" w:rsidP="00FF6669">
      <w:pPr>
        <w:spacing w:line="13.80pt" w:lineRule="auto"/>
        <w:ind w:start="7.10pt" w:hanging="7.10pt"/>
      </w:pPr>
      <w:r>
        <w:t xml:space="preserve">- </w:t>
      </w:r>
      <w:proofErr w:type="spellStart"/>
      <w:r>
        <w:t>OffShore</w:t>
      </w:r>
      <w:proofErr w:type="spellEnd"/>
      <w:r>
        <w:t xml:space="preserve"> – Apoio Marítimo – Fundação de Estudos do Mar - FEMAR (201</w:t>
      </w:r>
      <w:r w:rsidR="00652CA1">
        <w:t>7</w:t>
      </w:r>
      <w:r>
        <w:t>);</w:t>
      </w:r>
    </w:p>
    <w:p w14:paraId="2050EABD" w14:textId="7142F639" w:rsidR="00FF6669" w:rsidRDefault="00FF6669" w:rsidP="00FF6669">
      <w:pPr>
        <w:spacing w:line="13.80pt" w:lineRule="auto"/>
        <w:ind w:start="7.10pt" w:hanging="7.10pt"/>
      </w:pPr>
      <w:r>
        <w:t xml:space="preserve">- </w:t>
      </w:r>
      <w:proofErr w:type="spellStart"/>
      <w:r>
        <w:t>Planner</w:t>
      </w:r>
      <w:proofErr w:type="spellEnd"/>
      <w:r>
        <w:t xml:space="preserve"> de Cargas e </w:t>
      </w:r>
      <w:proofErr w:type="spellStart"/>
      <w:r>
        <w:t>conteiners</w:t>
      </w:r>
      <w:proofErr w:type="spellEnd"/>
      <w:r>
        <w:t xml:space="preserve"> – Fundação de Estudos do Mar - FEMAR (201</w:t>
      </w:r>
      <w:r w:rsidR="00652CA1">
        <w:t>7</w:t>
      </w:r>
      <w:r>
        <w:t>);</w:t>
      </w:r>
    </w:p>
    <w:p w14:paraId="5B4A24C2" w14:textId="0A8DB188" w:rsidR="00FF6669" w:rsidRDefault="00FF6669" w:rsidP="00FF6669">
      <w:pPr>
        <w:spacing w:line="13.80pt" w:lineRule="auto"/>
        <w:ind w:start="7.10pt" w:hanging="7.10pt"/>
      </w:pPr>
      <w:r>
        <w:t>- Risco Ambiental – Fundação de Estudos do Mar - FEMAR (201</w:t>
      </w:r>
      <w:r w:rsidR="00652CA1">
        <w:t>7</w:t>
      </w:r>
      <w:r>
        <w:t>);</w:t>
      </w:r>
    </w:p>
    <w:p w14:paraId="467106FC" w14:textId="543FFF74" w:rsidR="00FF6669" w:rsidRDefault="00FF6669" w:rsidP="00FF6669">
      <w:pPr>
        <w:spacing w:line="13.80pt" w:lineRule="auto"/>
        <w:ind w:start="7.10pt" w:hanging="7.10pt"/>
      </w:pPr>
      <w:r>
        <w:t>- Relacionamento Interpessoal – Fundação de Estudos do Mar - FEMAR (201</w:t>
      </w:r>
      <w:r w:rsidR="00652CA1">
        <w:t>8</w:t>
      </w:r>
      <w:r>
        <w:t>);</w:t>
      </w:r>
    </w:p>
    <w:p w14:paraId="7925C996" w14:textId="0EE0567D" w:rsidR="00FF6669" w:rsidRDefault="00FF6669" w:rsidP="00FF6669">
      <w:pPr>
        <w:spacing w:line="13.80pt" w:lineRule="auto"/>
        <w:ind w:start="7.10pt" w:hanging="7.10pt"/>
      </w:pPr>
      <w:r>
        <w:t>- SISCOMEX (</w:t>
      </w:r>
      <w:r w:rsidR="00CA5B2C">
        <w:t>RF)</w:t>
      </w:r>
      <w:r>
        <w:t xml:space="preserve"> – Fundação de Estudos do Mar - FEMAR (2015);</w:t>
      </w:r>
    </w:p>
    <w:p w14:paraId="39B369BE" w14:textId="4486BE19" w:rsidR="00FF6669" w:rsidRDefault="00FF6669" w:rsidP="00FF6669">
      <w:pPr>
        <w:spacing w:line="13.80pt" w:lineRule="auto"/>
        <w:ind w:start="7.10pt" w:hanging="7.10pt"/>
      </w:pPr>
      <w:r>
        <w:t xml:space="preserve">- </w:t>
      </w:r>
      <w:proofErr w:type="spellStart"/>
      <w:r w:rsidR="00CA5B2C">
        <w:t>Shipping</w:t>
      </w:r>
      <w:proofErr w:type="spellEnd"/>
      <w:r>
        <w:t xml:space="preserve"> – Fundação de Estudos do Mar - FEMAR (2015);</w:t>
      </w:r>
    </w:p>
    <w:p w14:paraId="7048DBDF" w14:textId="5169CFA1" w:rsidR="00CA5B2C" w:rsidRDefault="00CA5B2C" w:rsidP="00CA5B2C">
      <w:pPr>
        <w:spacing w:line="13.80pt" w:lineRule="auto"/>
        <w:ind w:start="7.10pt" w:hanging="7.10pt"/>
      </w:pPr>
      <w:r>
        <w:lastRenderedPageBreak/>
        <w:t>- Transporte Marítimo – Fundação de Estudos do Mar - FEMAR (2015);</w:t>
      </w:r>
    </w:p>
    <w:p w14:paraId="3627E1A4" w14:textId="0C3FECA5" w:rsidR="00CA5B2C" w:rsidRDefault="00CA5B2C" w:rsidP="00CA5B2C">
      <w:pPr>
        <w:spacing w:line="13.80pt" w:lineRule="auto"/>
        <w:ind w:start="7.10pt" w:hanging="7.10pt"/>
      </w:pPr>
      <w:r>
        <w:t>- Prática de Redação Oficial e Relatórios Técnicos no Setor Público – Fundação de Estudos do Mar - FEMAR (201</w:t>
      </w:r>
      <w:r w:rsidR="00E46FC6">
        <w:t>7</w:t>
      </w:r>
      <w:r>
        <w:t>);</w:t>
      </w:r>
    </w:p>
    <w:p w14:paraId="33081A89" w14:textId="340DC65A" w:rsidR="00CA5B2C" w:rsidRDefault="00CA5B2C" w:rsidP="00CA5B2C">
      <w:pPr>
        <w:spacing w:line="13.80pt" w:lineRule="auto"/>
        <w:ind w:start="7.10pt" w:hanging="7.10pt"/>
      </w:pPr>
      <w:r>
        <w:t>- Fotografia – Fundação EDUK – Ensino On-Line (201</w:t>
      </w:r>
      <w:r w:rsidR="00E46FC6">
        <w:t>8</w:t>
      </w:r>
      <w:r>
        <w:t>);</w:t>
      </w:r>
    </w:p>
    <w:p w14:paraId="566FF683" w14:textId="21B13F38" w:rsidR="00FF6669" w:rsidRDefault="00CA5B2C" w:rsidP="00E46FC6">
      <w:pPr>
        <w:spacing w:line="13.80pt" w:lineRule="auto"/>
        <w:ind w:start="7.10pt" w:hanging="7.10pt"/>
      </w:pPr>
      <w:r>
        <w:t>- Fotografia Digital Avançada – SENAC/RJ (201</w:t>
      </w:r>
      <w:r w:rsidR="00E46FC6">
        <w:t>9</w:t>
      </w:r>
      <w:r>
        <w:t>);</w:t>
      </w:r>
    </w:p>
    <w:p w14:paraId="752A2D18" w14:textId="77777777" w:rsidR="00FF6669" w:rsidRDefault="00FF6669" w:rsidP="00EF1BA0">
      <w:pPr>
        <w:spacing w:line="13.80pt" w:lineRule="auto"/>
        <w:ind w:start="7.10pt" w:hanging="7.10pt"/>
      </w:pPr>
    </w:p>
    <w:p w14:paraId="7CAC68DD" w14:textId="59117650" w:rsidR="00E73B3D" w:rsidRDefault="00CE3858" w:rsidP="00E73B3D">
      <w:pPr>
        <w:pStyle w:val="Ttulo2"/>
        <w:spacing w:line="13.80pt" w:lineRule="auto"/>
        <w:ind w:start="5.85pt" w:hanging="5.85pt"/>
      </w:pPr>
      <w:r>
        <w:rPr>
          <w:noProof/>
        </w:rPr>
        <w:drawing>
          <wp:inline distT="0" distB="0" distL="0" distR="0" wp14:anchorId="490459A7" wp14:editId="17EC2343">
            <wp:extent cx="6187440" cy="6985"/>
            <wp:effectExtent l="11430" t="6985" r="11430" b="5080"/>
            <wp:docPr id="7" name="Group 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</wp:cNvGrpSpPr>
                  <wp:grpSpPr bwMode="auto">
                    <a:xfrm>
                      <a:off x="0" y="0"/>
                      <a:ext cx="6187440" cy="6985"/>
                      <a:chOff x="0" y="0"/>
                      <a:chExt cx="61874" cy="70"/>
                    </a:xfrm>
                  </wp:grpSpPr>
                  <wp:wsp>
                    <wp:cNvPr id="8" name="Shape 75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7D3FE955" w14:textId="77777777" w:rsidR="00E73B3D" w:rsidRDefault="00E73B3D" w:rsidP="00E73B3D">
      <w:pPr>
        <w:pStyle w:val="Ttulo2"/>
        <w:spacing w:line="13.80pt" w:lineRule="auto"/>
        <w:ind w:start="5.85pt" w:hanging="5.85pt"/>
      </w:pPr>
    </w:p>
    <w:p w14:paraId="17E7563F" w14:textId="5DE5C261" w:rsidR="00E73B3D" w:rsidRDefault="00E73B3D" w:rsidP="00E73B3D">
      <w:pPr>
        <w:pStyle w:val="Ttulo2"/>
        <w:spacing w:line="13.80pt" w:lineRule="auto"/>
        <w:ind w:start="5.85pt" w:hanging="5.85pt"/>
      </w:pPr>
      <w:r>
        <w:t xml:space="preserve">EXPERIÊNCIA PROFISSIONAL </w:t>
      </w:r>
      <w:r w:rsidR="00CE3858">
        <w:rPr>
          <w:noProof/>
        </w:rPr>
        <w:drawing>
          <wp:inline distT="0" distB="0" distL="0" distR="0" wp14:anchorId="6275BD74" wp14:editId="744A3525">
            <wp:extent cx="3637915" cy="57150"/>
            <wp:effectExtent l="10795" t="11430" r="8890" b="0"/>
            <wp:docPr id="5" name="Group 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</wp:cNvGrpSpPr>
                  <wp:grpSpPr bwMode="auto">
                    <a:xfrm>
                      <a:off x="0" y="0"/>
                      <a:ext cx="3637915" cy="57150"/>
                      <a:chOff x="0" y="0"/>
                      <a:chExt cx="61874" cy="70"/>
                    </a:xfrm>
                  </wp:grpSpPr>
                  <wp:wsp>
                    <wp:cNvPr id="6" name="Shape 74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19642D6E" w14:textId="77777777" w:rsidR="00101147" w:rsidRDefault="00101147" w:rsidP="00101147">
      <w:pPr>
        <w:spacing w:line="13.80pt" w:lineRule="auto"/>
        <w:ind w:start="5.85pt" w:hanging="5.85pt"/>
        <w:rPr>
          <w:sz w:val="15"/>
        </w:rPr>
      </w:pPr>
    </w:p>
    <w:p w14:paraId="5F28E15C" w14:textId="2691C38C" w:rsidR="00101147" w:rsidRPr="00F50833" w:rsidRDefault="00101147" w:rsidP="00101147">
      <w:pPr>
        <w:spacing w:line="13.80pt" w:lineRule="auto"/>
        <w:ind w:start="5.85pt" w:hanging="5.85pt"/>
      </w:pPr>
      <w:r w:rsidRPr="00F50833">
        <w:t xml:space="preserve">Instituição: </w:t>
      </w:r>
      <w:r>
        <w:t>Companhia Docas do Rio de Janeiro- CDRJ</w:t>
      </w:r>
    </w:p>
    <w:p w14:paraId="3E5A7F6E" w14:textId="2DAF1C7D" w:rsidR="00101147" w:rsidRDefault="00101147" w:rsidP="00101147">
      <w:pPr>
        <w:spacing w:line="13.80pt" w:lineRule="auto"/>
        <w:ind w:start="5.85pt" w:hanging="5.85pt"/>
      </w:pPr>
      <w:r w:rsidRPr="00F50833">
        <w:t xml:space="preserve">Cargo: </w:t>
      </w:r>
      <w:r>
        <w:t>Especialista Portuári</w:t>
      </w:r>
      <w:r w:rsidR="00E46FC6">
        <w:t>o</w:t>
      </w:r>
    </w:p>
    <w:p w14:paraId="30D78637" w14:textId="33D1CEB2" w:rsidR="00101147" w:rsidRPr="00F50833" w:rsidRDefault="00101147" w:rsidP="00101147">
      <w:pPr>
        <w:spacing w:line="13.80pt" w:lineRule="auto"/>
        <w:ind w:start="5.85pt" w:hanging="5.85pt"/>
      </w:pPr>
      <w:r>
        <w:t xml:space="preserve">Função: </w:t>
      </w:r>
      <w:r w:rsidR="00E46FC6">
        <w:t>Tráfego Aquaviário Porto de Itaguaí</w:t>
      </w:r>
    </w:p>
    <w:p w14:paraId="5744AAFE" w14:textId="659F3E78" w:rsidR="00101147" w:rsidRDefault="00101147" w:rsidP="00101147">
      <w:pPr>
        <w:spacing w:line="13.80pt" w:lineRule="auto"/>
        <w:jc w:val="both"/>
      </w:pPr>
      <w:r w:rsidRPr="00F50833">
        <w:t xml:space="preserve">Descrição: </w:t>
      </w:r>
      <w:r w:rsidR="006262A4">
        <w:t>Apoio Administrativo, m</w:t>
      </w:r>
      <w:r w:rsidR="00E46FC6">
        <w:t xml:space="preserve">onitoramento, controle e programação das embarcações </w:t>
      </w:r>
      <w:r w:rsidR="00742EFD">
        <w:t>no Porto de Itaguaí</w:t>
      </w:r>
    </w:p>
    <w:p w14:paraId="0060C944" w14:textId="2AD35B93" w:rsidR="00101147" w:rsidRPr="00F50833" w:rsidRDefault="00101147" w:rsidP="00101147">
      <w:pPr>
        <w:spacing w:line="13.80pt" w:lineRule="auto"/>
        <w:jc w:val="both"/>
      </w:pPr>
      <w:r w:rsidRPr="00F50833">
        <w:t>Período: 201</w:t>
      </w:r>
      <w:r w:rsidR="00742EFD">
        <w:t>1</w:t>
      </w:r>
      <w:r w:rsidRPr="00F50833">
        <w:t xml:space="preserve"> a </w:t>
      </w:r>
      <w:r w:rsidR="00007DC6">
        <w:t>20</w:t>
      </w:r>
      <w:r w:rsidR="00742EFD">
        <w:t>11</w:t>
      </w:r>
      <w:r w:rsidR="00163B8D">
        <w:t xml:space="preserve"> </w:t>
      </w:r>
    </w:p>
    <w:p w14:paraId="20E465D0" w14:textId="1C15D3E7" w:rsidR="00E73B3D" w:rsidRDefault="00E73B3D" w:rsidP="00E73B3D">
      <w:pPr>
        <w:spacing w:line="13.80pt" w:lineRule="auto"/>
        <w:ind w:hanging="5.85pt"/>
      </w:pPr>
    </w:p>
    <w:p w14:paraId="75229581" w14:textId="05FFB0C5" w:rsidR="00E73B3D" w:rsidRPr="00F50833" w:rsidRDefault="00E73B3D" w:rsidP="00E73B3D">
      <w:pPr>
        <w:spacing w:line="13.80pt" w:lineRule="auto"/>
        <w:ind w:end="1.20pt"/>
      </w:pPr>
      <w:r w:rsidRPr="00F50833">
        <w:t xml:space="preserve">Instituição: </w:t>
      </w:r>
      <w:r w:rsidR="00FB0147">
        <w:t>Companhia Docas do Rio de Janeiro</w:t>
      </w:r>
      <w:r w:rsidR="00101147">
        <w:t xml:space="preserve"> - CDRJ</w:t>
      </w:r>
    </w:p>
    <w:p w14:paraId="4ACE77DD" w14:textId="1B79B477" w:rsidR="00E73B3D" w:rsidRDefault="00E73B3D" w:rsidP="00E73B3D">
      <w:pPr>
        <w:spacing w:line="13.80pt" w:lineRule="auto"/>
        <w:ind w:start="5.85pt" w:hanging="5.85pt"/>
      </w:pPr>
      <w:r w:rsidRPr="00F50833">
        <w:t xml:space="preserve">Cargo: </w:t>
      </w:r>
      <w:r w:rsidR="00FB0147">
        <w:t>Especialista Portuári</w:t>
      </w:r>
      <w:r w:rsidR="00742EFD">
        <w:t>o</w:t>
      </w:r>
    </w:p>
    <w:p w14:paraId="67C4B533" w14:textId="6593DAEF" w:rsidR="00101147" w:rsidRPr="00F50833" w:rsidRDefault="00101147" w:rsidP="00E73B3D">
      <w:pPr>
        <w:spacing w:line="13.80pt" w:lineRule="auto"/>
        <w:ind w:start="5.85pt" w:hanging="5.85pt"/>
      </w:pPr>
      <w:r>
        <w:t xml:space="preserve">Função: </w:t>
      </w:r>
      <w:r w:rsidR="00742EFD">
        <w:t>Gerente de Fiscalização de Operações Portuárias Porto de Itaguaí</w:t>
      </w:r>
    </w:p>
    <w:p w14:paraId="3A1240C5" w14:textId="7285837E" w:rsidR="00101147" w:rsidRDefault="00E73B3D" w:rsidP="00101147">
      <w:pPr>
        <w:spacing w:line="13.80pt" w:lineRule="auto"/>
        <w:jc w:val="both"/>
      </w:pPr>
      <w:r w:rsidRPr="00F50833">
        <w:t xml:space="preserve">Descrição: </w:t>
      </w:r>
      <w:r w:rsidR="00742EFD">
        <w:t>Gestão da fiscalização das operações em área arrendada do Porto de Itaguaí.</w:t>
      </w:r>
    </w:p>
    <w:p w14:paraId="71E3C0D6" w14:textId="33BB4608" w:rsidR="00E73B3D" w:rsidRDefault="00E73B3D" w:rsidP="00742EFD">
      <w:pPr>
        <w:spacing w:line="13.80pt" w:lineRule="auto"/>
        <w:jc w:val="both"/>
      </w:pPr>
      <w:r w:rsidRPr="00F50833">
        <w:t>Período: 201</w:t>
      </w:r>
      <w:r w:rsidR="00742EFD">
        <w:t>1</w:t>
      </w:r>
      <w:r w:rsidRPr="00F50833">
        <w:t xml:space="preserve"> a 201</w:t>
      </w:r>
      <w:r w:rsidR="00742EFD">
        <w:t>5</w:t>
      </w:r>
    </w:p>
    <w:p w14:paraId="3B80BFD4" w14:textId="554BFCFC" w:rsidR="00E46FC6" w:rsidRDefault="00E46FC6" w:rsidP="00E73B3D">
      <w:pPr>
        <w:spacing w:line="13.80pt" w:lineRule="auto"/>
        <w:ind w:start="5.85pt" w:hanging="5.85pt"/>
      </w:pPr>
    </w:p>
    <w:p w14:paraId="1564CDEF" w14:textId="77777777" w:rsidR="00E46FC6" w:rsidRPr="00F50833" w:rsidRDefault="00E46FC6" w:rsidP="00E46FC6">
      <w:pPr>
        <w:spacing w:line="13.80pt" w:lineRule="auto"/>
        <w:ind w:start="5.85pt" w:hanging="5.85pt"/>
      </w:pPr>
      <w:r w:rsidRPr="00F50833">
        <w:t xml:space="preserve">Instituição: </w:t>
      </w:r>
      <w:r>
        <w:t>Companhia Docas do Rio de Janeiro- CDRJ</w:t>
      </w:r>
    </w:p>
    <w:p w14:paraId="573CFFB2" w14:textId="36042BE0" w:rsidR="00E46FC6" w:rsidRDefault="00E46FC6" w:rsidP="00E46FC6">
      <w:pPr>
        <w:spacing w:line="13.80pt" w:lineRule="auto"/>
        <w:ind w:start="5.85pt" w:hanging="5.85pt"/>
      </w:pPr>
      <w:r w:rsidRPr="00F50833">
        <w:t xml:space="preserve">Cargo: </w:t>
      </w:r>
      <w:r>
        <w:t>Especialista Portuári</w:t>
      </w:r>
      <w:r w:rsidR="00742EFD">
        <w:t>o</w:t>
      </w:r>
    </w:p>
    <w:p w14:paraId="5A2A4081" w14:textId="100EB89A" w:rsidR="00E46FC6" w:rsidRPr="00F50833" w:rsidRDefault="00E46FC6" w:rsidP="00E46FC6">
      <w:pPr>
        <w:spacing w:line="13.80pt" w:lineRule="auto"/>
        <w:ind w:start="5.85pt" w:hanging="5.85pt"/>
      </w:pPr>
      <w:r>
        <w:t xml:space="preserve">Função: </w:t>
      </w:r>
      <w:r w:rsidR="00742EFD">
        <w:t>Gerente de Acesso Terrestre do Porto de Itaguaí</w:t>
      </w:r>
    </w:p>
    <w:p w14:paraId="21F983D6" w14:textId="3B5F26B3" w:rsidR="00E46FC6" w:rsidRDefault="00E46FC6" w:rsidP="00E46FC6">
      <w:pPr>
        <w:spacing w:line="13.80pt" w:lineRule="auto"/>
        <w:jc w:val="both"/>
      </w:pPr>
      <w:r w:rsidRPr="00F50833">
        <w:t xml:space="preserve">Descrição: </w:t>
      </w:r>
      <w:r w:rsidR="00742EFD">
        <w:t xml:space="preserve">Gestão da fiscalização </w:t>
      </w:r>
      <w:r w:rsidR="001D2455">
        <w:t xml:space="preserve">e </w:t>
      </w:r>
      <w:r w:rsidR="00742EFD">
        <w:t>dos acessos terrestres do Porto de Itaguaí.</w:t>
      </w:r>
    </w:p>
    <w:p w14:paraId="2EF55E5F" w14:textId="7FEA8088" w:rsidR="00E46FC6" w:rsidRDefault="00E46FC6" w:rsidP="001D2455">
      <w:pPr>
        <w:spacing w:line="13.80pt" w:lineRule="auto"/>
        <w:jc w:val="both"/>
      </w:pPr>
      <w:r w:rsidRPr="00F50833">
        <w:t>Período: 201</w:t>
      </w:r>
      <w:r w:rsidR="001D2455">
        <w:t>5</w:t>
      </w:r>
      <w:r w:rsidRPr="00F50833">
        <w:t xml:space="preserve"> a </w:t>
      </w:r>
      <w:r>
        <w:t>20</w:t>
      </w:r>
      <w:r w:rsidR="001D2455">
        <w:t>16</w:t>
      </w:r>
      <w:r>
        <w:t xml:space="preserve"> </w:t>
      </w:r>
    </w:p>
    <w:p w14:paraId="155E48BD" w14:textId="77777777" w:rsidR="00E46FC6" w:rsidRDefault="00E46FC6" w:rsidP="00E73B3D">
      <w:pPr>
        <w:spacing w:line="13.80pt" w:lineRule="auto"/>
        <w:ind w:start="5.85pt" w:hanging="5.85pt"/>
      </w:pPr>
    </w:p>
    <w:p w14:paraId="32CD1396" w14:textId="77777777" w:rsidR="00E46FC6" w:rsidRPr="00F50833" w:rsidRDefault="00E46FC6" w:rsidP="00E46FC6">
      <w:pPr>
        <w:spacing w:line="13.80pt" w:lineRule="auto"/>
        <w:ind w:start="5.85pt" w:hanging="5.85pt"/>
      </w:pPr>
      <w:r w:rsidRPr="00F50833">
        <w:t xml:space="preserve">Instituição: </w:t>
      </w:r>
      <w:r>
        <w:t>Companhia Docas do Rio de Janeiro- CDRJ</w:t>
      </w:r>
    </w:p>
    <w:p w14:paraId="007521DC" w14:textId="7C7F35DD" w:rsidR="00E46FC6" w:rsidRDefault="00E46FC6" w:rsidP="00E46FC6">
      <w:pPr>
        <w:spacing w:line="13.80pt" w:lineRule="auto"/>
        <w:ind w:start="5.85pt" w:hanging="5.85pt"/>
      </w:pPr>
      <w:r w:rsidRPr="00F50833">
        <w:t xml:space="preserve">Cargo: </w:t>
      </w:r>
      <w:r>
        <w:t>Especialista Portuári</w:t>
      </w:r>
      <w:r w:rsidR="001D2455">
        <w:t>o</w:t>
      </w:r>
    </w:p>
    <w:p w14:paraId="7D6AA384" w14:textId="02EF141C" w:rsidR="001D2455" w:rsidRPr="00F50833" w:rsidRDefault="00E46FC6" w:rsidP="001D2455">
      <w:pPr>
        <w:spacing w:line="13.80pt" w:lineRule="auto"/>
        <w:ind w:start="5.85pt" w:hanging="5.85pt"/>
      </w:pPr>
      <w:r>
        <w:t xml:space="preserve">Função: </w:t>
      </w:r>
      <w:r w:rsidR="001D2455">
        <w:t>Gerente de Acesso Terrestre do Porto do Rio de Janeiro</w:t>
      </w:r>
    </w:p>
    <w:p w14:paraId="7F0FF7CF" w14:textId="44149730" w:rsidR="001D2455" w:rsidRDefault="001D2455" w:rsidP="001D2455">
      <w:pPr>
        <w:spacing w:line="13.80pt" w:lineRule="auto"/>
        <w:jc w:val="both"/>
      </w:pPr>
      <w:r w:rsidRPr="00F50833">
        <w:t xml:space="preserve">Descrição: </w:t>
      </w:r>
      <w:r>
        <w:t>Gestão da fiscalização e dos acessos terrestres do Porto do Rio de Janeiro.</w:t>
      </w:r>
    </w:p>
    <w:p w14:paraId="22A2BFF4" w14:textId="11025DEC" w:rsidR="001D2455" w:rsidRDefault="001D2455" w:rsidP="001D2455">
      <w:pPr>
        <w:spacing w:line="13.80pt" w:lineRule="auto"/>
        <w:jc w:val="both"/>
      </w:pPr>
      <w:r w:rsidRPr="00F50833">
        <w:t>Período: 201</w:t>
      </w:r>
      <w:r>
        <w:t>6</w:t>
      </w:r>
      <w:r w:rsidRPr="00F50833">
        <w:t xml:space="preserve"> a </w:t>
      </w:r>
      <w:r>
        <w:t xml:space="preserve">2016 </w:t>
      </w:r>
    </w:p>
    <w:p w14:paraId="708652D2" w14:textId="2D39D555" w:rsidR="00E46FC6" w:rsidRDefault="00E46FC6" w:rsidP="001D2455">
      <w:pPr>
        <w:spacing w:line="13.80pt" w:lineRule="auto"/>
        <w:ind w:start="5.85pt" w:hanging="5.85pt"/>
      </w:pPr>
      <w:r>
        <w:t xml:space="preserve"> </w:t>
      </w:r>
    </w:p>
    <w:p w14:paraId="5B2E0FE2" w14:textId="77777777" w:rsidR="001D2455" w:rsidRPr="00F50833" w:rsidRDefault="001D2455" w:rsidP="001D2455">
      <w:pPr>
        <w:spacing w:line="13.80pt" w:lineRule="auto"/>
        <w:ind w:start="5.85pt" w:hanging="5.85pt"/>
      </w:pPr>
      <w:r w:rsidRPr="00F50833">
        <w:t xml:space="preserve">Instituição: </w:t>
      </w:r>
      <w:r>
        <w:t>Companhia Docas do Rio de Janeiro- CDRJ</w:t>
      </w:r>
    </w:p>
    <w:p w14:paraId="1124313D" w14:textId="77777777" w:rsidR="001D2455" w:rsidRDefault="001D2455" w:rsidP="001D2455">
      <w:pPr>
        <w:spacing w:line="13.80pt" w:lineRule="auto"/>
        <w:ind w:start="5.85pt" w:hanging="5.85pt"/>
      </w:pPr>
      <w:r w:rsidRPr="00F50833">
        <w:t xml:space="preserve">Cargo: </w:t>
      </w:r>
      <w:r>
        <w:t>Especialista Portuário</w:t>
      </w:r>
    </w:p>
    <w:p w14:paraId="3481A65C" w14:textId="10787F5B" w:rsidR="001D2455" w:rsidRPr="00F50833" w:rsidRDefault="001D2455" w:rsidP="001D2455">
      <w:pPr>
        <w:spacing w:line="13.80pt" w:lineRule="auto"/>
        <w:ind w:start="5.85pt" w:hanging="5.85pt"/>
      </w:pPr>
      <w:r>
        <w:t>Função: Superintendente Operacional do Porto de Itaguaí</w:t>
      </w:r>
    </w:p>
    <w:p w14:paraId="6CD7EFE9" w14:textId="52D0FE98" w:rsidR="001D2455" w:rsidRDefault="001D2455" w:rsidP="001D2455">
      <w:pPr>
        <w:spacing w:line="13.80pt" w:lineRule="auto"/>
        <w:jc w:val="both"/>
      </w:pPr>
      <w:r w:rsidRPr="00F50833">
        <w:t xml:space="preserve">Descrição: </w:t>
      </w:r>
      <w:r>
        <w:t>Gestão Operacional do Porto de Itaguaí e todas as suas gerências correlatas.</w:t>
      </w:r>
    </w:p>
    <w:p w14:paraId="1EB9DBB2" w14:textId="6FF79AC8" w:rsidR="001D2455" w:rsidRDefault="001D2455" w:rsidP="001D2455">
      <w:pPr>
        <w:spacing w:line="13.80pt" w:lineRule="auto"/>
        <w:ind w:start="5.85pt" w:hanging="5.85pt"/>
      </w:pPr>
      <w:r w:rsidRPr="00F50833">
        <w:t>Período: 201</w:t>
      </w:r>
      <w:r>
        <w:t>6</w:t>
      </w:r>
      <w:r w:rsidRPr="00F50833">
        <w:t xml:space="preserve"> a </w:t>
      </w:r>
      <w:r>
        <w:t>2017</w:t>
      </w:r>
    </w:p>
    <w:p w14:paraId="08F9D61B" w14:textId="292C657A" w:rsidR="001D2455" w:rsidRDefault="001D2455" w:rsidP="001D2455">
      <w:pPr>
        <w:spacing w:line="13.80pt" w:lineRule="auto"/>
        <w:ind w:start="5.85pt" w:hanging="5.85pt"/>
      </w:pPr>
    </w:p>
    <w:p w14:paraId="273DB1AB" w14:textId="04D5B761" w:rsidR="006262A4" w:rsidRDefault="006262A4" w:rsidP="001D2455">
      <w:pPr>
        <w:spacing w:line="13.80pt" w:lineRule="auto"/>
        <w:ind w:start="5.85pt" w:hanging="5.85pt"/>
      </w:pPr>
    </w:p>
    <w:p w14:paraId="15E8B7F1" w14:textId="77777777" w:rsidR="006262A4" w:rsidRDefault="006262A4" w:rsidP="001D2455">
      <w:pPr>
        <w:spacing w:line="13.80pt" w:lineRule="auto"/>
        <w:ind w:start="5.85pt" w:hanging="5.85pt"/>
      </w:pPr>
    </w:p>
    <w:p w14:paraId="135D5D0E" w14:textId="77777777" w:rsidR="001D2455" w:rsidRPr="00F50833" w:rsidRDefault="001D2455" w:rsidP="001D2455">
      <w:pPr>
        <w:spacing w:line="13.80pt" w:lineRule="auto"/>
        <w:ind w:start="5.85pt" w:hanging="5.85pt"/>
      </w:pPr>
      <w:r w:rsidRPr="00F50833">
        <w:lastRenderedPageBreak/>
        <w:t xml:space="preserve">Instituição: </w:t>
      </w:r>
      <w:r>
        <w:t>Companhia Docas do Rio de Janeiro- CDRJ</w:t>
      </w:r>
    </w:p>
    <w:p w14:paraId="7FC79CFA" w14:textId="77777777" w:rsidR="001D2455" w:rsidRDefault="001D2455" w:rsidP="001D2455">
      <w:pPr>
        <w:spacing w:line="13.80pt" w:lineRule="auto"/>
        <w:ind w:start="5.85pt" w:hanging="5.85pt"/>
      </w:pPr>
      <w:r w:rsidRPr="00F50833">
        <w:t xml:space="preserve">Cargo: </w:t>
      </w:r>
      <w:r>
        <w:t>Especialista Portuário</w:t>
      </w:r>
    </w:p>
    <w:p w14:paraId="27DE1A2F" w14:textId="58849EEE" w:rsidR="001D2455" w:rsidRPr="00F50833" w:rsidRDefault="001D2455" w:rsidP="001D2455">
      <w:pPr>
        <w:spacing w:line="13.80pt" w:lineRule="auto"/>
        <w:ind w:start="5.85pt" w:hanging="5.85pt"/>
      </w:pPr>
      <w:r>
        <w:t>Função: Gerente de Acesso Aquaviário do Porto do Rio de Janeiro e Niterói</w:t>
      </w:r>
    </w:p>
    <w:p w14:paraId="0E9F3E31" w14:textId="1BE558C4" w:rsidR="001D2455" w:rsidRDefault="001D2455" w:rsidP="001D2455">
      <w:pPr>
        <w:spacing w:line="13.80pt" w:lineRule="auto"/>
        <w:jc w:val="both"/>
      </w:pPr>
      <w:r w:rsidRPr="00F50833">
        <w:t xml:space="preserve">Descrição: </w:t>
      </w:r>
      <w:r>
        <w:t>Gestão Operacional dos Acessos Aquaviários dos Portos do Rio de Janeiro e Niterói</w:t>
      </w:r>
      <w:r w:rsidR="006262A4">
        <w:t>, bem como a gestão do CCO (Centro de Controle Operacional) que monitora e controla todas as embarcações que entram e saem da Baia da Guanabara e no Porto Organizado</w:t>
      </w:r>
      <w:r>
        <w:t>.</w:t>
      </w:r>
    </w:p>
    <w:p w14:paraId="186B8BA3" w14:textId="16A01C12" w:rsidR="001D2455" w:rsidRPr="00F50833" w:rsidRDefault="001D2455" w:rsidP="001D2455">
      <w:pPr>
        <w:spacing w:line="13.80pt" w:lineRule="auto"/>
        <w:ind w:start="5.85pt" w:hanging="5.85pt"/>
      </w:pPr>
      <w:r w:rsidRPr="00F50833">
        <w:t>Período: 201</w:t>
      </w:r>
      <w:r w:rsidR="006262A4">
        <w:t>7 até a presente data</w:t>
      </w:r>
    </w:p>
    <w:p w14:paraId="3BE64B37" w14:textId="77777777" w:rsidR="00E46FC6" w:rsidRPr="00F50833" w:rsidRDefault="00E46FC6" w:rsidP="006262A4">
      <w:pPr>
        <w:spacing w:line="13.80pt" w:lineRule="auto"/>
      </w:pPr>
    </w:p>
    <w:p w14:paraId="31671517" w14:textId="610DE40E" w:rsidR="00101147" w:rsidRDefault="00101147" w:rsidP="00E73B3D">
      <w:pPr>
        <w:spacing w:line="13.80pt" w:lineRule="auto"/>
        <w:ind w:start="6.10pt" w:hanging="5.85pt"/>
      </w:pPr>
      <w:r w:rsidRPr="00F50833">
        <w:t>Instituição:</w:t>
      </w:r>
      <w:r>
        <w:t xml:space="preserve"> Conselho Regional de </w:t>
      </w:r>
      <w:r w:rsidR="006262A4">
        <w:t>Administração</w:t>
      </w:r>
      <w:r>
        <w:t xml:space="preserve"> do Rio de Janeiro – C</w:t>
      </w:r>
      <w:r w:rsidR="006262A4">
        <w:t>RA</w:t>
      </w:r>
      <w:r>
        <w:t xml:space="preserve"> </w:t>
      </w:r>
    </w:p>
    <w:p w14:paraId="363CF21E" w14:textId="6E75E148" w:rsidR="00101147" w:rsidRDefault="00101147" w:rsidP="003F3E0F">
      <w:pPr>
        <w:spacing w:line="13.80pt" w:lineRule="auto"/>
      </w:pPr>
      <w:r w:rsidRPr="00F50833">
        <w:t>Cargo</w:t>
      </w:r>
      <w:r>
        <w:t xml:space="preserve">: </w:t>
      </w:r>
      <w:r w:rsidR="006262A4">
        <w:t>Administrador</w:t>
      </w:r>
    </w:p>
    <w:p w14:paraId="739A7B38" w14:textId="7337DCFF" w:rsidR="00E73B3D" w:rsidRPr="006262A4" w:rsidRDefault="00101147" w:rsidP="003F3E0F">
      <w:pPr>
        <w:spacing w:line="13.80pt" w:lineRule="auto"/>
        <w:jc w:val="both"/>
        <w:rPr>
          <w:color w:val="202124"/>
          <w:shd w:val="clear" w:color="auto" w:fill="FFFFFF"/>
        </w:rPr>
      </w:pPr>
      <w:r w:rsidRPr="00F50833">
        <w:t>Descrição:</w:t>
      </w:r>
      <w:r>
        <w:t xml:space="preserve"> </w:t>
      </w:r>
      <w:r w:rsidRPr="006262A4">
        <w:t xml:space="preserve">Atribuições na </w:t>
      </w:r>
      <w:r w:rsidR="009A70B7" w:rsidRPr="006262A4">
        <w:t>á</w:t>
      </w:r>
      <w:r w:rsidRPr="006262A4">
        <w:t xml:space="preserve">rea </w:t>
      </w:r>
      <w:r w:rsidR="006262A4" w:rsidRPr="006262A4">
        <w:t>administrativa</w:t>
      </w:r>
      <w:r w:rsidRPr="006262A4">
        <w:t xml:space="preserve">: </w:t>
      </w:r>
      <w:r w:rsidR="006262A4" w:rsidRPr="006262A4">
        <w:rPr>
          <w:color w:val="202124"/>
          <w:shd w:val="clear" w:color="auto" w:fill="FFFFFF"/>
        </w:rPr>
        <w:t>Planejar, organizar, controlar e assessorar as organizações nas áreas de recursos humanos, patrimônio, materiais, informações, financeira, tecnológica, entre outras; implementar programas e projetos; elaborar planejamento organizacional; promover estudos de racionalização e controlar o desempenho organizacional.</w:t>
      </w:r>
    </w:p>
    <w:p w14:paraId="41260CE3" w14:textId="635D80F6" w:rsidR="006262A4" w:rsidRDefault="006262A4" w:rsidP="003F3E0F">
      <w:pPr>
        <w:spacing w:line="13.80pt" w:lineRule="auto"/>
        <w:jc w:val="both"/>
      </w:pPr>
      <w:r w:rsidRPr="006262A4">
        <w:t>Interpretar os objetivos da organização e traduzi-los em ação com planejamento, organização, direção e controle em todas as áreas e níveis da organização para atingir os objetivos da melhor forma possível. E esta ação deve ocorrer diariamente.</w:t>
      </w:r>
    </w:p>
    <w:p w14:paraId="7FCEF04E" w14:textId="2A23EE90" w:rsidR="004C5611" w:rsidRDefault="004C5611" w:rsidP="003F3E0F">
      <w:pPr>
        <w:spacing w:line="13.80pt" w:lineRule="auto"/>
        <w:jc w:val="both"/>
      </w:pPr>
      <w:r w:rsidRPr="00F50833">
        <w:t xml:space="preserve">Período: </w:t>
      </w:r>
      <w:r w:rsidR="009A70B7">
        <w:t>2010</w:t>
      </w:r>
    </w:p>
    <w:p w14:paraId="253FCD18" w14:textId="1BABC7D2" w:rsidR="004C5611" w:rsidRDefault="004C5611" w:rsidP="003F3E0F">
      <w:pPr>
        <w:spacing w:line="13.80pt" w:lineRule="auto"/>
        <w:jc w:val="both"/>
      </w:pPr>
    </w:p>
    <w:p w14:paraId="08820B0B" w14:textId="607EADBD" w:rsidR="00E73B3D" w:rsidRDefault="00CE3858" w:rsidP="00E73B3D">
      <w:pPr>
        <w:spacing w:line="13.80pt" w:lineRule="auto"/>
        <w:ind w:start="5.85pt" w:hanging="5.85pt"/>
      </w:pPr>
      <w:r>
        <w:rPr>
          <w:noProof/>
        </w:rPr>
        <w:drawing>
          <wp:inline distT="0" distB="0" distL="0" distR="0" wp14:anchorId="69FC409D" wp14:editId="223B8589">
            <wp:extent cx="6187440" cy="6985"/>
            <wp:effectExtent l="11430" t="10795" r="11430" b="1270"/>
            <wp:docPr id="3" name="Group 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</wp:cNvGrpSpPr>
                  <wp:grpSpPr bwMode="auto">
                    <a:xfrm>
                      <a:off x="0" y="0"/>
                      <a:ext cx="6187440" cy="6985"/>
                      <a:chOff x="0" y="0"/>
                      <a:chExt cx="61874" cy="70"/>
                    </a:xfrm>
                  </wp:grpSpPr>
                  <wp:wsp>
                    <wp:cNvPr id="4" name="Shape 75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77125CA0" w14:textId="607DBA38" w:rsidR="00E73B3D" w:rsidRDefault="00E73B3D" w:rsidP="00E73B3D">
      <w:pPr>
        <w:spacing w:line="13.80pt" w:lineRule="auto"/>
        <w:ind w:start="5.85pt" w:hanging="5.85pt"/>
      </w:pPr>
      <w:r>
        <w:t xml:space="preserve">ATIVIDADES COMPLEMENTARES </w:t>
      </w:r>
      <w:r w:rsidR="00CE3858">
        <w:rPr>
          <w:noProof/>
        </w:rPr>
        <w:drawing>
          <wp:inline distT="0" distB="0" distL="0" distR="0" wp14:anchorId="693E98D3" wp14:editId="2252E090">
            <wp:extent cx="3682365" cy="57150"/>
            <wp:effectExtent l="11430" t="13970" r="11430" b="0"/>
            <wp:docPr id="1" name="Group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</wp:cNvGrpSpPr>
                  <wp:grpSpPr bwMode="auto">
                    <a:xfrm>
                      <a:off x="0" y="0"/>
                      <a:ext cx="3682365" cy="57150"/>
                      <a:chOff x="0" y="0"/>
                      <a:chExt cx="61874" cy="70"/>
                    </a:xfrm>
                  </wp:grpSpPr>
                  <wp:wsp>
                    <wp:cNvPr id="2" name="Shape 74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16785459" w14:textId="77777777" w:rsidR="00E73B3D" w:rsidRDefault="00E73B3D" w:rsidP="00E73B3D">
      <w:pPr>
        <w:spacing w:line="13.80pt" w:lineRule="auto"/>
        <w:ind w:start="5.85pt" w:hanging="5.85pt"/>
      </w:pPr>
    </w:p>
    <w:p w14:paraId="0ACE0D00" w14:textId="028AEC24" w:rsidR="00E73B3D" w:rsidRPr="005668EA" w:rsidRDefault="00E73B3D" w:rsidP="00E46FC6">
      <w:pPr>
        <w:spacing w:line="13.80pt" w:lineRule="auto"/>
        <w:jc w:val="both"/>
      </w:pPr>
    </w:p>
    <w:p w14:paraId="7CD5A972" w14:textId="77777777" w:rsidR="00933782" w:rsidRDefault="00933782"/>
    <w:sectPr w:rsidR="00933782">
      <w:headerReference w:type="default" r:id="rId6"/>
      <w:pgSz w:w="595.35pt" w:h="842pt" w:code="9"/>
      <w:pgMar w:top="56.70pt" w:right="42.50pt" w:bottom="35.45pt" w:left="63.8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F2B9E7B" w14:textId="77777777" w:rsidR="00A72141" w:rsidRDefault="00A72141">
      <w:r>
        <w:separator/>
      </w:r>
    </w:p>
  </w:endnote>
  <w:endnote w:type="continuationSeparator" w:id="0">
    <w:p w14:paraId="0D998863" w14:textId="77777777" w:rsidR="00A72141" w:rsidRDefault="00A7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3C638E3" w14:textId="77777777" w:rsidR="00A72141" w:rsidRDefault="00A72141">
      <w:r>
        <w:separator/>
      </w:r>
    </w:p>
  </w:footnote>
  <w:footnote w:type="continuationSeparator" w:id="0">
    <w:p w14:paraId="77CAAC1C" w14:textId="77777777" w:rsidR="00A72141" w:rsidRDefault="00A72141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C1FF104" w14:textId="77777777" w:rsidR="00967F57" w:rsidRDefault="00E73B3D">
    <w:pPr>
      <w:rPr>
        <w:sz w:val="14"/>
        <w:szCs w:val="14"/>
      </w:rPr>
    </w:pPr>
    <w:r>
      <w:rPr>
        <w:noProof/>
        <w:sz w:val="14"/>
        <w:szCs w:val="14"/>
        <w:lang w:val="en-US" w:eastAsia="en-US"/>
      </w:rPr>
      <w:drawing>
        <wp:inline distT="0" distB="0" distL="0" distR="0" wp14:anchorId="720928B9" wp14:editId="646C41A2">
          <wp:extent cx="6210935" cy="981075"/>
          <wp:effectExtent l="0" t="0" r="0" b="9525"/>
          <wp:docPr id="20" name="Imagem 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6" name="DOC220920-22092020132211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.423%" b="83.407%"/>
                  <a:stretch/>
                </pic:blipFill>
                <pic:spPr bwMode="auto">
                  <a:xfrm>
                    <a:off x="0" y="0"/>
                    <a:ext cx="621093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r="http://schemas.openxmlformats.org/officeDocument/2006/relationships" xmlns:m="http://schemas.openxmlformats.org/officeDocument/2006/math" xmlns:wp="http://schemas.openxmlformats.org/drawingml/2006/wordprocessingDrawing" xmlns:wpg="http://schemas.microsoft.com/office/word/2010/wordprocessingGroup" xmlns:wps="http://schemas.microsoft.com/office/word/2010/wordprocessingShape" xmlns:a="http://schemas.openxmlformats.org/drawingml/2006/main" xmlns:pic="http://schemas.openxmlformats.org/drawingml/2006/picture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3D"/>
    <w:rsid w:val="00004AB0"/>
    <w:rsid w:val="000075D7"/>
    <w:rsid w:val="00007DC6"/>
    <w:rsid w:val="00101147"/>
    <w:rsid w:val="00156C06"/>
    <w:rsid w:val="00163B8D"/>
    <w:rsid w:val="001D2455"/>
    <w:rsid w:val="002144E3"/>
    <w:rsid w:val="00351926"/>
    <w:rsid w:val="003A0768"/>
    <w:rsid w:val="003D79E8"/>
    <w:rsid w:val="003F3E0F"/>
    <w:rsid w:val="0048085A"/>
    <w:rsid w:val="004B500B"/>
    <w:rsid w:val="004C5611"/>
    <w:rsid w:val="004C6AE7"/>
    <w:rsid w:val="004D6C33"/>
    <w:rsid w:val="004E33E3"/>
    <w:rsid w:val="00575E7F"/>
    <w:rsid w:val="00577413"/>
    <w:rsid w:val="00581B0C"/>
    <w:rsid w:val="00582731"/>
    <w:rsid w:val="005B37E3"/>
    <w:rsid w:val="005F6A58"/>
    <w:rsid w:val="00612216"/>
    <w:rsid w:val="006133A1"/>
    <w:rsid w:val="006262A4"/>
    <w:rsid w:val="006421F2"/>
    <w:rsid w:val="00652CA1"/>
    <w:rsid w:val="006E10E7"/>
    <w:rsid w:val="007208E5"/>
    <w:rsid w:val="00742EFD"/>
    <w:rsid w:val="00767A51"/>
    <w:rsid w:val="007B5B6A"/>
    <w:rsid w:val="00821DC5"/>
    <w:rsid w:val="008B1D0D"/>
    <w:rsid w:val="008F4EA5"/>
    <w:rsid w:val="00917AF3"/>
    <w:rsid w:val="00933782"/>
    <w:rsid w:val="00956119"/>
    <w:rsid w:val="00967F57"/>
    <w:rsid w:val="009A70B7"/>
    <w:rsid w:val="009C183A"/>
    <w:rsid w:val="00A72141"/>
    <w:rsid w:val="00AB33BD"/>
    <w:rsid w:val="00AC15C8"/>
    <w:rsid w:val="00B4232B"/>
    <w:rsid w:val="00CA5B2C"/>
    <w:rsid w:val="00CE3858"/>
    <w:rsid w:val="00D30974"/>
    <w:rsid w:val="00D53CD9"/>
    <w:rsid w:val="00D933AF"/>
    <w:rsid w:val="00E46FC6"/>
    <w:rsid w:val="00E73B3D"/>
    <w:rsid w:val="00EF1BA0"/>
    <w:rsid w:val="00F05DC0"/>
    <w:rsid w:val="00F736DB"/>
    <w:rsid w:val="00FA4F4B"/>
    <w:rsid w:val="00FB0147"/>
    <w:rsid w:val="00FB5B6D"/>
    <w:rsid w:val="00FC5216"/>
    <w:rsid w:val="00FE1DA4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FBF9A0"/>
  <w15:docId w15:val="{160C567E-58B9-489A-9063-DACD027FDF2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B3D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3B3D"/>
    <w:pPr>
      <w:keepNext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3B3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3F3E0F"/>
    <w:pPr>
      <w:widowControl w:val="0"/>
      <w:autoSpaceDE w:val="0"/>
      <w:autoSpaceDN w:val="0"/>
      <w:ind w:start="5.80pt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F3E0F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4</TotalTime>
  <Pages>3</Pages>
  <Words>747</Words>
  <Characters>4036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Ventura</dc:creator>
  <cp:keywords/>
  <dc:description/>
  <cp:lastModifiedBy>Claudia Araujo</cp:lastModifiedBy>
  <cp:revision>2</cp:revision>
  <dcterms:created xsi:type="dcterms:W3CDTF">2022-04-19T13:35:00Z</dcterms:created>
  <dcterms:modified xsi:type="dcterms:W3CDTF">2022-04-19T13:35:00Z</dcterms:modified>
</cp:coreProperties>
</file>