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6"/>
        </w:rPr>
      </w:pPr>
    </w:p>
    <w:p>
      <w:pPr>
        <w:pStyle w:val="BodyText"/>
        <w:spacing w:before="247"/>
        <w:rPr>
          <w:sz w:val="26"/>
        </w:rPr>
      </w:pPr>
    </w:p>
    <w:p>
      <w:pPr>
        <w:pStyle w:val="Title"/>
      </w:pPr>
      <w:bookmarkStart w:name="Deliberação Nº 102/2024/CONSAD (885ª) (9" w:id="1"/>
      <w:bookmarkEnd w:id="1"/>
      <w:r>
        <w:rPr>
          <w:b w:val="0"/>
        </w:rPr>
      </w:r>
      <w:r>
        <w:rPr/>
        <w:t>DELIBERAÇÃO</w:t>
      </w:r>
      <w:r>
        <w:rPr>
          <w:spacing w:val="-6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102/2024/CONSAD/PORTOSRIO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0"/>
        <w:rPr>
          <w:b/>
          <w:sz w:val="26"/>
        </w:rPr>
      </w:pPr>
    </w:p>
    <w:p>
      <w:pPr>
        <w:pStyle w:val="Heading1"/>
        <w:spacing w:line="275" w:lineRule="exact"/>
      </w:pPr>
      <w:r>
        <w:rPr/>
        <w:t>O</w:t>
      </w:r>
      <w:r>
        <w:rPr>
          <w:spacing w:val="44"/>
        </w:rPr>
        <w:t> </w:t>
      </w:r>
      <w:r>
        <w:rPr/>
        <w:t>CONSELHO</w:t>
      </w:r>
      <w:r>
        <w:rPr>
          <w:spacing w:val="45"/>
        </w:rPr>
        <w:t> </w:t>
      </w:r>
      <w:r>
        <w:rPr/>
        <w:t>DE</w:t>
      </w:r>
      <w:r>
        <w:rPr>
          <w:spacing w:val="34"/>
        </w:rPr>
        <w:t> </w:t>
      </w:r>
      <w:r>
        <w:rPr/>
        <w:t>ADMINISTRAÇÃO</w:t>
      </w:r>
      <w:r>
        <w:rPr>
          <w:spacing w:val="45"/>
        </w:rPr>
        <w:t> </w:t>
      </w:r>
      <w:r>
        <w:rPr/>
        <w:t>DA</w:t>
      </w:r>
      <w:r>
        <w:rPr>
          <w:spacing w:val="35"/>
        </w:rPr>
        <w:t> </w:t>
      </w:r>
      <w:r>
        <w:rPr/>
        <w:t>COMPANHIA</w:t>
      </w:r>
      <w:r>
        <w:rPr>
          <w:spacing w:val="34"/>
        </w:rPr>
        <w:t> </w:t>
      </w:r>
      <w:r>
        <w:rPr/>
        <w:t>DOCAS</w:t>
      </w:r>
      <w:r>
        <w:rPr>
          <w:spacing w:val="45"/>
        </w:rPr>
        <w:t> </w:t>
      </w:r>
      <w:r>
        <w:rPr/>
        <w:t>DO</w:t>
      </w:r>
      <w:r>
        <w:rPr>
          <w:spacing w:val="44"/>
        </w:rPr>
        <w:t> </w:t>
      </w:r>
      <w:r>
        <w:rPr/>
        <w:t>RIO</w:t>
      </w:r>
      <w:r>
        <w:rPr>
          <w:spacing w:val="45"/>
        </w:rPr>
        <w:t> </w:t>
      </w:r>
      <w:r>
        <w:rPr>
          <w:spacing w:val="-5"/>
        </w:rPr>
        <w:t>DE</w:t>
      </w:r>
    </w:p>
    <w:p>
      <w:pPr>
        <w:pStyle w:val="BodyText"/>
        <w:spacing w:line="275" w:lineRule="exact"/>
        <w:ind w:left="242"/>
      </w:pPr>
      <w:r>
        <w:rPr>
          <w:b/>
        </w:rPr>
        <w:t>JANEIRO</w:t>
      </w:r>
      <w:r>
        <w:rPr/>
        <w:t>,</w:t>
      </w:r>
      <w:r>
        <w:rPr>
          <w:spacing w:val="-10"/>
        </w:rPr>
        <w:t> </w:t>
      </w:r>
      <w:r>
        <w:rPr/>
        <w:t>em</w:t>
      </w:r>
      <w:r>
        <w:rPr>
          <w:spacing w:val="-10"/>
        </w:rPr>
        <w:t> </w:t>
      </w:r>
      <w:r>
        <w:rPr/>
        <w:t>sua</w:t>
      </w:r>
      <w:r>
        <w:rPr>
          <w:spacing w:val="-9"/>
        </w:rPr>
        <w:t> </w:t>
      </w:r>
      <w:r>
        <w:rPr/>
        <w:t>885ª</w:t>
      </w:r>
      <w:r>
        <w:rPr>
          <w:spacing w:val="-10"/>
        </w:rPr>
        <w:t> </w:t>
      </w:r>
      <w:r>
        <w:rPr/>
        <w:t>Reunião</w:t>
      </w:r>
      <w:r>
        <w:rPr>
          <w:spacing w:val="-9"/>
        </w:rPr>
        <w:t> </w:t>
      </w:r>
      <w:r>
        <w:rPr/>
        <w:t>Ordinária,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2"/>
        </w:rPr>
        <w:t>09/12/2024,</w:t>
      </w:r>
    </w:p>
    <w:p>
      <w:pPr>
        <w:pStyle w:val="BodyText"/>
        <w:spacing w:before="235"/>
      </w:pPr>
    </w:p>
    <w:p>
      <w:pPr>
        <w:pStyle w:val="Heading1"/>
      </w:pPr>
      <w:r>
        <w:rPr>
          <w:spacing w:val="-2"/>
        </w:rPr>
        <w:t>DELIBERA:</w:t>
      </w:r>
    </w:p>
    <w:p>
      <w:pPr>
        <w:pStyle w:val="BodyText"/>
        <w:spacing w:before="235"/>
        <w:rPr>
          <w:b/>
        </w:rPr>
      </w:pPr>
    </w:p>
    <w:p>
      <w:pPr>
        <w:pStyle w:val="BodyText"/>
        <w:ind w:left="1649"/>
      </w:pPr>
      <w:r>
        <w:rPr/>
        <w:t>Pela</w:t>
      </w:r>
      <w:r>
        <w:rPr>
          <w:spacing w:val="-12"/>
        </w:rPr>
        <w:t> </w:t>
      </w:r>
      <w:r>
        <w:rPr/>
        <w:t>aprovação</w:t>
      </w:r>
      <w:r>
        <w:rPr>
          <w:spacing w:val="-11"/>
        </w:rPr>
        <w:t> </w:t>
      </w:r>
      <w:r>
        <w:rPr/>
        <w:t>das</w:t>
      </w:r>
      <w:r>
        <w:rPr>
          <w:spacing w:val="-12"/>
        </w:rPr>
        <w:t> </w:t>
      </w:r>
      <w:r>
        <w:rPr/>
        <w:t>Demonstrações</w:t>
      </w:r>
      <w:r>
        <w:rPr>
          <w:spacing w:val="-11"/>
        </w:rPr>
        <w:t> </w:t>
      </w:r>
      <w:r>
        <w:rPr/>
        <w:t>Financeiras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3º</w:t>
      </w:r>
      <w:r>
        <w:rPr>
          <w:spacing w:val="-12"/>
        </w:rPr>
        <w:t> </w:t>
      </w:r>
      <w:r>
        <w:rPr>
          <w:spacing w:val="-2"/>
        </w:rPr>
        <w:t>trimestre/2024.</w:t>
      </w:r>
    </w:p>
    <w:p>
      <w:pPr>
        <w:pStyle w:val="BodyText"/>
        <w:spacing w:before="117"/>
        <w:ind w:left="242" w:right="342" w:firstLine="1406"/>
      </w:pPr>
      <w:r>
        <w:rPr/>
        <w:t>E que, na próxima reunião do colegiado, a Superintendência Jurídica apresente a estratégia para resolução da ressalva referente aos depósitos judiciais.</w:t>
      </w:r>
    </w:p>
    <w:p>
      <w:pPr>
        <w:pStyle w:val="BodyText"/>
        <w:spacing w:before="233"/>
      </w:pPr>
    </w:p>
    <w:p>
      <w:pPr>
        <w:spacing w:before="1"/>
        <w:ind w:left="16" w:right="16" w:firstLine="0"/>
        <w:jc w:val="center"/>
        <w:rPr>
          <w:i/>
          <w:sz w:val="24"/>
        </w:rPr>
      </w:pPr>
      <w:r>
        <w:rPr>
          <w:i/>
          <w:sz w:val="24"/>
        </w:rPr>
        <w:t>(assinado</w:t>
      </w:r>
      <w:r>
        <w:rPr>
          <w:i/>
          <w:spacing w:val="-15"/>
          <w:sz w:val="24"/>
        </w:rPr>
        <w:t> </w:t>
      </w:r>
      <w:r>
        <w:rPr>
          <w:i/>
          <w:spacing w:val="-2"/>
          <w:sz w:val="24"/>
        </w:rPr>
        <w:t>eletronicamente)</w:t>
      </w:r>
    </w:p>
    <w:p>
      <w:pPr>
        <w:pStyle w:val="Heading1"/>
        <w:spacing w:before="117"/>
        <w:ind w:left="16" w:right="16"/>
        <w:jc w:val="center"/>
      </w:pPr>
      <w:r>
        <w:rPr>
          <w:spacing w:val="-2"/>
        </w:rPr>
        <w:t>THAYRINE</w:t>
      </w:r>
      <w:r>
        <w:rPr>
          <w:spacing w:val="-4"/>
        </w:rPr>
        <w:t> </w:t>
      </w:r>
      <w:r>
        <w:rPr>
          <w:spacing w:val="-2"/>
        </w:rPr>
        <w:t>JESSICA</w:t>
      </w:r>
      <w:r>
        <w:rPr>
          <w:spacing w:val="-3"/>
        </w:rPr>
        <w:t> </w:t>
      </w:r>
      <w:r>
        <w:rPr>
          <w:spacing w:val="-2"/>
        </w:rPr>
        <w:t>MARTINS</w:t>
      </w:r>
      <w:r>
        <w:rPr>
          <w:spacing w:val="-3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2"/>
        </w:rPr>
        <w:t>OLIVEIRA</w:t>
      </w:r>
    </w:p>
    <w:p>
      <w:pPr>
        <w:pStyle w:val="BodyText"/>
        <w:spacing w:before="118"/>
        <w:ind w:left="6" w:right="16"/>
        <w:jc w:val="center"/>
      </w:pPr>
      <w:r>
        <w:rPr/>
        <w:t>Presidente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Conselho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2"/>
        </w:rPr>
        <w:t>Administração</w:t>
      </w:r>
    </w:p>
    <w:p>
      <w:pPr>
        <w:pStyle w:val="BodyText"/>
        <w:rPr>
          <w:sz w:val="20"/>
        </w:rPr>
      </w:pPr>
    </w:p>
    <w:p>
      <w:pPr>
        <w:pStyle w:val="BodyText"/>
        <w:spacing w:before="3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437664</wp:posOffset>
                </wp:positionH>
                <wp:positionV relativeFrom="paragraph">
                  <wp:posOffset>184326</wp:posOffset>
                </wp:positionV>
                <wp:extent cx="6678295" cy="1524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678295" cy="15240"/>
                          <a:chExt cx="6678295" cy="1524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0425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0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0425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7571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7996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7996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2"/>
                                </a:moveTo>
                                <a:lnTo>
                                  <a:pt x="0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7571"/>
                                </a:lnTo>
                                <a:lnTo>
                                  <a:pt x="0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670425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571" y="15142"/>
                                </a:moveTo>
                                <a:lnTo>
                                  <a:pt x="0" y="15142"/>
                                </a:ln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7571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46175pt;margin-top:14.513907pt;width:525.85pt;height:1.2pt;mso-position-horizontal-relative:page;mso-position-vertical-relative:paragraph;z-index:-15728640;mso-wrap-distance-left:0;mso-wrap-distance-right:0" id="docshapegroup4" coordorigin="689,290" coordsize="10517,24">
                <v:shape style="position:absolute;left:689;top:290;width:10517;height:12" id="docshape5" coordorigin="689,290" coordsize="10517,12" path="m11194,302l689,302,689,290,11206,290,11194,302xe" filled="true" fillcolor="#999999" stroked="false">
                  <v:path arrowok="t"/>
                  <v:fill type="solid"/>
                </v:shape>
                <v:shape style="position:absolute;left:689;top:302;width:10517;height:12" id="docshape6" coordorigin="689,302" coordsize="10517,12" path="m11206,314l689,314,701,302,11206,302,11206,314xe" filled="true" fillcolor="#ededed" stroked="false">
                  <v:path arrowok="t"/>
                  <v:fill type="solid"/>
                </v:shape>
                <v:shape style="position:absolute;left:689;top:290;width:12;height:24" id="docshape7" coordorigin="689,290" coordsize="12,24" path="m689,314l689,290,701,290,701,302,689,314xe" filled="true" fillcolor="#999999" stroked="false">
                  <v:path arrowok="t"/>
                  <v:fill type="solid"/>
                </v:shape>
                <v:shape style="position:absolute;left:11193;top:290;width:12;height:24" id="docshape8" coordorigin="11194,290" coordsize="12,24" path="m11206,314l11194,314,11194,302,11206,290,11206,314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9" w:lineRule="auto" w:before="126" w:after="51"/>
        <w:ind w:left="1911" w:right="342" w:firstLine="0"/>
        <w:jc w:val="left"/>
        <w:rPr>
          <w:sz w:val="21"/>
        </w:rPr>
      </w:pPr>
      <w:r>
        <w:rPr>
          <w:sz w:val="21"/>
        </w:rPr>
        <w:t>Documento assinado eletronicamente por </w:t>
      </w:r>
      <w:r>
        <w:rPr>
          <w:b/>
          <w:sz w:val="21"/>
        </w:rPr>
        <w:t>Thairyne Jéssica Martins de Oliveira</w:t>
      </w:r>
      <w:r>
        <w:rPr>
          <w:b/>
          <w:spacing w:val="-18"/>
          <w:sz w:val="21"/>
        </w:rPr>
        <w:t> </w:t>
      </w:r>
      <w:r>
        <w:rPr>
          <w:sz w:val="21"/>
        </w:rPr>
        <w:t>, </w:t>
      </w:r>
      <w:r>
        <w:rPr>
          <w:b/>
          <w:sz w:val="21"/>
        </w:rPr>
        <w:t>Presidente do CONSAD</w:t>
      </w:r>
      <w:r>
        <w:rPr>
          <w:sz w:val="21"/>
        </w:rPr>
        <w:t>, em 16/12/2024, às 15:03, conforme horário oficial de Brasília, com fundamento no art. 3°, inciso V, da Portaria nº 446/2015 do Ministério dos Transportes.</w:t>
      </w:r>
    </w:p>
    <w:p>
      <w:pPr>
        <w:pStyle w:val="BodyText"/>
        <w:spacing w:line="23" w:lineRule="exact"/>
        <w:ind w:left="12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78295" cy="15240"/>
                <wp:effectExtent l="0" t="0" r="0" b="381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678295" cy="15240"/>
                          <a:chExt cx="6678295" cy="152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0425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0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0425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7571"/>
                            <a:ext cx="66782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295" h="7620">
                                <a:moveTo>
                                  <a:pt x="6677996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6677996" y="0"/>
                                </a:lnTo>
                                <a:lnTo>
                                  <a:pt x="6677996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2"/>
                                </a:moveTo>
                                <a:lnTo>
                                  <a:pt x="0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7571"/>
                                </a:lnTo>
                                <a:lnTo>
                                  <a:pt x="0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670425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571" y="15142"/>
                                </a:moveTo>
                                <a:lnTo>
                                  <a:pt x="0" y="15142"/>
                                </a:ln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7571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5.85pt;height:1.2pt;mso-position-horizontal-relative:char;mso-position-vertical-relative:line" id="docshapegroup9" coordorigin="0,0" coordsize="10517,24">
                <v:shape style="position:absolute;left:0;top:0;width:10517;height:12" id="docshape10" coordorigin="0,0" coordsize="10517,12" path="m10505,12l0,12,0,0,10517,0,10505,12xe" filled="true" fillcolor="#999999" stroked="false">
                  <v:path arrowok="t"/>
                  <v:fill type="solid"/>
                </v:shape>
                <v:shape style="position:absolute;left:0;top:11;width:10517;height:12" id="docshape11" coordorigin="0,12" coordsize="10517,12" path="m10517,24l0,24,12,12,10517,12,10517,24xe" filled="true" fillcolor="#ededed" stroked="false">
                  <v:path arrowok="t"/>
                  <v:fill type="solid"/>
                </v:shape>
                <v:shape style="position:absolute;left:0;top:0;width:12;height:24" id="docshape12" coordorigin="0,0" coordsize="12,24" path="m0,24l0,0,12,0,12,12,0,24xe" filled="true" fillcolor="#999999" stroked="false">
                  <v:path arrowok="t"/>
                  <v:fill type="solid"/>
                </v:shape>
                <v:shape style="position:absolute;left:10504;top:0;width:12;height:24" id="docshape13" coordorigin="10505,0" coordsize="12,24" path="m10517,24l10505,24,10505,12,10517,0,10517,24xe" filled="true" fillcolor="#edede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line="249" w:lineRule="auto" w:before="234"/>
        <w:ind w:left="1482" w:right="0" w:firstLine="0"/>
        <w:jc w:val="left"/>
        <w:rPr>
          <w:sz w:val="21"/>
        </w:rPr>
      </w:pPr>
      <w:r>
        <w:rPr>
          <w:sz w:val="21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460378</wp:posOffset>
            </wp:positionH>
            <wp:positionV relativeFrom="paragraph">
              <wp:posOffset>-544604</wp:posOffset>
            </wp:positionV>
            <wp:extent cx="1082713" cy="469428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713" cy="469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479219</wp:posOffset>
            </wp:positionH>
            <wp:positionV relativeFrom="paragraph">
              <wp:posOffset>79949</wp:posOffset>
            </wp:positionV>
            <wp:extent cx="772461" cy="772461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461" cy="772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A autenticidade deste documento pode ser conferida no site </w:t>
      </w:r>
      <w:r>
        <w:rPr>
          <w:spacing w:val="-2"/>
          <w:sz w:val="21"/>
        </w:rPr>
        <w:t>https://sei.transportes.gov.br/sei/controlador_externo.php? acao=documento_conferir&amp;acao_origem=documento_conferir&amp;lang=pt_BR&amp;id_orgao_acesso_externo=0,</w:t>
      </w:r>
      <w:r>
        <w:rPr>
          <w:spacing w:val="40"/>
          <w:sz w:val="21"/>
        </w:rPr>
        <w:t>  </w:t>
      </w:r>
      <w:r>
        <w:rPr>
          <w:sz w:val="21"/>
        </w:rPr>
        <w:t>informando o código verificador </w:t>
      </w:r>
      <w:r>
        <w:rPr>
          <w:b/>
          <w:sz w:val="21"/>
        </w:rPr>
        <w:t>9168276 </w:t>
      </w:r>
      <w:r>
        <w:rPr>
          <w:sz w:val="21"/>
        </w:rPr>
        <w:t>e o código CRC</w:t>
      </w:r>
      <w:r>
        <w:rPr>
          <w:spacing w:val="40"/>
          <w:sz w:val="21"/>
        </w:rPr>
        <w:t> </w:t>
      </w:r>
      <w:r>
        <w:rPr>
          <w:b/>
          <w:sz w:val="21"/>
        </w:rPr>
        <w:t>77FBB44F</w:t>
      </w:r>
      <w:r>
        <w:rPr>
          <w:sz w:val="21"/>
        </w:rPr>
        <w:t>.</w:t>
      </w:r>
    </w:p>
    <w:p>
      <w:pPr>
        <w:pStyle w:val="BodyText"/>
        <w:spacing w:before="7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445235</wp:posOffset>
                </wp:positionH>
                <wp:positionV relativeFrom="paragraph">
                  <wp:posOffset>115055</wp:posOffset>
                </wp:positionV>
                <wp:extent cx="6663055" cy="15240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663055" cy="15240"/>
                          <a:chExt cx="6663055" cy="1524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6630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7620">
                                <a:moveTo>
                                  <a:pt x="6655282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0" y="0"/>
                                </a:lnTo>
                                <a:lnTo>
                                  <a:pt x="6662853" y="0"/>
                                </a:lnTo>
                                <a:lnTo>
                                  <a:pt x="6655282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7571"/>
                            <a:ext cx="66630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7620">
                                <a:moveTo>
                                  <a:pt x="6662853" y="7571"/>
                                </a:move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6662853" y="0"/>
                                </a:lnTo>
                                <a:lnTo>
                                  <a:pt x="6662853" y="7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142"/>
                                </a:moveTo>
                                <a:lnTo>
                                  <a:pt x="0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7571"/>
                                </a:lnTo>
                                <a:lnTo>
                                  <a:pt x="0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655282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571" y="15142"/>
                                </a:moveTo>
                                <a:lnTo>
                                  <a:pt x="0" y="15142"/>
                                </a:lnTo>
                                <a:lnTo>
                                  <a:pt x="0" y="7571"/>
                                </a:lnTo>
                                <a:lnTo>
                                  <a:pt x="7571" y="0"/>
                                </a:lnTo>
                                <a:lnTo>
                                  <a:pt x="7571" y="15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057926pt;margin-top:9.059463pt;width:524.65pt;height:1.2pt;mso-position-horizontal-relative:page;mso-position-vertical-relative:paragraph;z-index:-15727616;mso-wrap-distance-left:0;mso-wrap-distance-right:0" id="docshapegroup14" coordorigin="701,181" coordsize="10493,24">
                <v:shape style="position:absolute;left:701;top:181;width:10493;height:12" id="docshape15" coordorigin="701,181" coordsize="10493,12" path="m11182,193l701,193,701,181,11194,181,11182,193xe" filled="true" fillcolor="#999999" stroked="false">
                  <v:path arrowok="t"/>
                  <v:fill type="solid"/>
                </v:shape>
                <v:shape style="position:absolute;left:701;top:193;width:10493;height:12" id="docshape16" coordorigin="701,193" coordsize="10493,12" path="m11194,205l701,205,713,193,11194,193,11194,205xe" filled="true" fillcolor="#ededed" stroked="false">
                  <v:path arrowok="t"/>
                  <v:fill type="solid"/>
                </v:shape>
                <v:shape style="position:absolute;left:701;top:181;width:12;height:24" id="docshape17" coordorigin="701,181" coordsize="12,24" path="m701,205l701,181,713,181,713,193,701,205xe" filled="true" fillcolor="#999999" stroked="false">
                  <v:path arrowok="t"/>
                  <v:fill type="solid"/>
                </v:shape>
                <v:shape style="position:absolute;left:11181;top:181;width:12;height:24" id="docshape18" coordorigin="11182,181" coordsize="12,24" path="m11194,205l11182,205,11182,193,11194,181,11194,205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452807</wp:posOffset>
                </wp:positionH>
                <wp:positionV relativeFrom="paragraph">
                  <wp:posOffset>357340</wp:posOffset>
                </wp:positionV>
                <wp:extent cx="6647815" cy="309245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647815" cy="309245"/>
                          <a:chExt cx="6647815" cy="30924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" y="7"/>
                            <a:ext cx="664781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815" h="22860">
                                <a:moveTo>
                                  <a:pt x="6647701" y="15138"/>
                                </a:moveTo>
                                <a:lnTo>
                                  <a:pt x="0" y="15138"/>
                                </a:lnTo>
                                <a:lnTo>
                                  <a:pt x="0" y="22707"/>
                                </a:lnTo>
                                <a:lnTo>
                                  <a:pt x="6647701" y="22707"/>
                                </a:lnTo>
                                <a:lnTo>
                                  <a:pt x="6647701" y="15138"/>
                                </a:lnTo>
                                <a:close/>
                              </a:path>
                              <a:path w="6647815" h="22860">
                                <a:moveTo>
                                  <a:pt x="66477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69"/>
                                </a:lnTo>
                                <a:lnTo>
                                  <a:pt x="6647701" y="7569"/>
                                </a:lnTo>
                                <a:lnTo>
                                  <a:pt x="6647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83" y="56533"/>
                            <a:ext cx="2322647" cy="2521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3322" y="56533"/>
                            <a:ext cx="1096041" cy="2521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654102pt;margin-top:28.137083pt;width:523.4500pt;height:24.35pt;mso-position-horizontal-relative:page;mso-position-vertical-relative:paragraph;z-index:-15727104;mso-wrap-distance-left:0;mso-wrap-distance-right:0" id="docshapegroup19" coordorigin="713,563" coordsize="10469,487">
                <v:shape style="position:absolute;left:713;top:562;width:10469;height:36" id="docshape20" coordorigin="713,563" coordsize="10469,36" path="m11182,587l713,587,713,599,11182,599,11182,587xm11182,563l713,563,713,575,11182,575,11182,563xe" filled="true" fillcolor="#333333" stroked="false">
                  <v:path arrowok="t"/>
                  <v:fill type="solid"/>
                </v:shape>
                <v:shape style="position:absolute;left:742;top:651;width:3658;height:398" type="#_x0000_t75" id="docshape21" stroked="false">
                  <v:imagedata r:id="rId9" o:title=""/>
                </v:shape>
                <v:shape style="position:absolute;left:9411;top:651;width:1727;height:398" type="#_x0000_t75" id="docshape22" stroked="false">
                  <v:imagedata r:id="rId10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3"/>
        <w:rPr>
          <w:sz w:val="20"/>
        </w:rPr>
      </w:pPr>
    </w:p>
    <w:p>
      <w:pPr>
        <w:tabs>
          <w:tab w:pos="9483" w:val="left" w:leader="none"/>
        </w:tabs>
        <w:spacing w:before="61"/>
        <w:ind w:left="147" w:right="0" w:firstLine="0"/>
        <w:jc w:val="left"/>
        <w:rPr>
          <w:sz w:val="18"/>
        </w:rPr>
      </w:pPr>
      <w:r>
        <w:rPr>
          <w:b/>
          <w:spacing w:val="-2"/>
          <w:sz w:val="18"/>
        </w:rPr>
        <w:t>Referência:</w:t>
      </w:r>
      <w:r>
        <w:rPr>
          <w:b/>
          <w:spacing w:val="7"/>
          <w:sz w:val="18"/>
        </w:rPr>
        <w:t> </w:t>
      </w:r>
      <w:r>
        <w:rPr>
          <w:spacing w:val="-2"/>
          <w:sz w:val="18"/>
        </w:rPr>
        <w:t>Processo</w:t>
      </w:r>
      <w:r>
        <w:rPr>
          <w:spacing w:val="9"/>
          <w:sz w:val="18"/>
        </w:rPr>
        <w:t> </w:t>
      </w:r>
      <w:r>
        <w:rPr>
          <w:spacing w:val="-2"/>
          <w:sz w:val="18"/>
        </w:rPr>
        <w:t>nº</w:t>
      </w:r>
      <w:r>
        <w:rPr>
          <w:spacing w:val="9"/>
          <w:sz w:val="18"/>
        </w:rPr>
        <w:t> </w:t>
      </w:r>
      <w:r>
        <w:rPr>
          <w:spacing w:val="-2"/>
          <w:sz w:val="18"/>
        </w:rPr>
        <w:t>50905.005633/2023-</w:t>
      </w:r>
      <w:r>
        <w:rPr>
          <w:spacing w:val="-5"/>
          <w:sz w:val="18"/>
        </w:rPr>
        <w:t>93</w:t>
      </w:r>
      <w:r>
        <w:rPr>
          <w:sz w:val="18"/>
        </w:rPr>
        <w:tab/>
        <w:t>SEI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9168276</w:t>
      </w:r>
    </w:p>
    <w:p>
      <w:pPr>
        <w:pStyle w:val="BodyText"/>
        <w:spacing w:before="63"/>
        <w:rPr>
          <w:sz w:val="18"/>
        </w:rPr>
      </w:pPr>
    </w:p>
    <w:p>
      <w:pPr>
        <w:spacing w:line="249" w:lineRule="auto" w:before="0"/>
        <w:ind w:left="147" w:right="5864" w:firstLine="0"/>
        <w:jc w:val="left"/>
        <w:rPr>
          <w:sz w:val="18"/>
        </w:rPr>
      </w:pPr>
      <w:r>
        <w:rPr>
          <w:sz w:val="18"/>
        </w:rPr>
        <w:t>Rua</w:t>
      </w:r>
      <w:r>
        <w:rPr>
          <w:spacing w:val="-7"/>
          <w:sz w:val="18"/>
        </w:rPr>
        <w:t> </w:t>
      </w:r>
      <w:r>
        <w:rPr>
          <w:sz w:val="18"/>
        </w:rPr>
        <w:t>Dom</w:t>
      </w:r>
      <w:r>
        <w:rPr>
          <w:spacing w:val="-7"/>
          <w:sz w:val="18"/>
        </w:rPr>
        <w:t> </w:t>
      </w:r>
      <w:r>
        <w:rPr>
          <w:sz w:val="18"/>
        </w:rPr>
        <w:t>Gerardo</w:t>
      </w:r>
      <w:r>
        <w:rPr>
          <w:spacing w:val="-7"/>
          <w:sz w:val="18"/>
        </w:rPr>
        <w:t> </w:t>
      </w:r>
      <w:r>
        <w:rPr>
          <w:sz w:val="18"/>
        </w:rPr>
        <w:t>35</w:t>
      </w:r>
      <w:r>
        <w:rPr>
          <w:spacing w:val="-7"/>
          <w:sz w:val="18"/>
        </w:rPr>
        <w:t> </w:t>
      </w:r>
      <w:r>
        <w:rPr>
          <w:sz w:val="18"/>
        </w:rPr>
        <w:t>-</w:t>
      </w:r>
      <w:r>
        <w:rPr>
          <w:spacing w:val="-7"/>
          <w:sz w:val="18"/>
        </w:rPr>
        <w:t> </w:t>
      </w:r>
      <w:r>
        <w:rPr>
          <w:sz w:val="18"/>
        </w:rPr>
        <w:t>10º</w:t>
      </w:r>
      <w:r>
        <w:rPr>
          <w:spacing w:val="-7"/>
          <w:sz w:val="18"/>
        </w:rPr>
        <w:t> </w:t>
      </w:r>
      <w:r>
        <w:rPr>
          <w:sz w:val="18"/>
        </w:rPr>
        <w:t>andar,</w:t>
      </w:r>
      <w:r>
        <w:rPr>
          <w:spacing w:val="-7"/>
          <w:sz w:val="18"/>
        </w:rPr>
        <w:t> </w:t>
      </w:r>
      <w:r>
        <w:rPr>
          <w:sz w:val="18"/>
        </w:rPr>
        <w:t>Edifício</w:t>
      </w:r>
      <w:r>
        <w:rPr>
          <w:spacing w:val="-7"/>
          <w:sz w:val="18"/>
        </w:rPr>
        <w:t> </w:t>
      </w:r>
      <w:r>
        <w:rPr>
          <w:sz w:val="18"/>
        </w:rPr>
        <w:t>Sede</w:t>
      </w:r>
      <w:r>
        <w:rPr>
          <w:spacing w:val="-8"/>
          <w:sz w:val="18"/>
        </w:rPr>
        <w:t> </w:t>
      </w:r>
      <w:r>
        <w:rPr>
          <w:sz w:val="18"/>
        </w:rPr>
        <w:t>-</w:t>
      </w:r>
      <w:r>
        <w:rPr>
          <w:spacing w:val="-7"/>
          <w:sz w:val="18"/>
        </w:rPr>
        <w:t> </w:t>
      </w:r>
      <w:r>
        <w:rPr>
          <w:sz w:val="18"/>
        </w:rPr>
        <w:t>Bairro</w:t>
      </w:r>
      <w:r>
        <w:rPr>
          <w:spacing w:val="-7"/>
          <w:sz w:val="18"/>
        </w:rPr>
        <w:t> </w:t>
      </w:r>
      <w:r>
        <w:rPr>
          <w:sz w:val="18"/>
        </w:rPr>
        <w:t>Centro Rio de Janeiro/RJ, CEP 20090-905</w:t>
      </w:r>
    </w:p>
    <w:p>
      <w:pPr>
        <w:spacing w:line="206" w:lineRule="exact" w:before="0"/>
        <w:ind w:left="147" w:right="0" w:firstLine="0"/>
        <w:jc w:val="left"/>
        <w:rPr>
          <w:sz w:val="18"/>
        </w:rPr>
      </w:pPr>
      <w:r>
        <w:rPr>
          <w:sz w:val="18"/>
        </w:rPr>
        <w:t>Telefone:</w:t>
      </w:r>
      <w:r>
        <w:rPr>
          <w:spacing w:val="-9"/>
          <w:sz w:val="18"/>
        </w:rPr>
        <w:t> </w:t>
      </w:r>
      <w:r>
        <w:rPr>
          <w:sz w:val="18"/>
        </w:rPr>
        <w:t>2122198600</w:t>
      </w:r>
      <w:r>
        <w:rPr>
          <w:spacing w:val="-8"/>
          <w:sz w:val="18"/>
        </w:rPr>
        <w:t> </w:t>
      </w:r>
      <w:r>
        <w:rPr>
          <w:sz w:val="18"/>
        </w:rPr>
        <w:t>-</w:t>
      </w:r>
      <w:r>
        <w:rPr>
          <w:spacing w:val="-8"/>
          <w:sz w:val="18"/>
        </w:rPr>
        <w:t> </w:t>
      </w:r>
      <w:hyperlink r:id="rId11">
        <w:r>
          <w:rPr>
            <w:spacing w:val="-2"/>
            <w:sz w:val="18"/>
          </w:rPr>
          <w:t>www.portosrio.gov.br</w:t>
        </w:r>
      </w:hyperlink>
    </w:p>
    <w:sectPr>
      <w:headerReference w:type="default" r:id="rId5"/>
      <w:footerReference w:type="default" r:id="rId6"/>
      <w:type w:val="continuous"/>
      <w:pgSz w:w="11900" w:h="16840"/>
      <w:pgMar w:header="793" w:footer="181" w:top="2360" w:bottom="380" w:left="566" w:right="566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8176">
              <wp:simplePos x="0" y="0"/>
              <wp:positionH relativeFrom="page">
                <wp:posOffset>1142174</wp:posOffset>
              </wp:positionH>
              <wp:positionV relativeFrom="page">
                <wp:posOffset>10438730</wp:posOffset>
              </wp:positionV>
              <wp:extent cx="3013710" cy="1676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0137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>Deliberação Nº 102/2024/CONSAD (885ª)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(9168276)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9.934998pt;margin-top:821.947266pt;width:237.3pt;height:13.2pt;mso-position-horizontal-relative:page;mso-position-vertical-relative:page;z-index:-15778304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>Deliberação Nº 102/2024/CONSAD (885ª)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(9168276)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8688">
              <wp:simplePos x="0" y="0"/>
              <wp:positionH relativeFrom="page">
                <wp:posOffset>4447523</wp:posOffset>
              </wp:positionH>
              <wp:positionV relativeFrom="page">
                <wp:posOffset>10438730</wp:posOffset>
              </wp:positionV>
              <wp:extent cx="1967864" cy="16764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678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SEI 50905.005633/2023-93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0.198669pt;margin-top:821.947266pt;width:154.950pt;height:13.2pt;mso-position-horizontal-relative:page;mso-position-vertical-relative:page;z-index:-15777792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SEI 50905.005633/2023-93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37152">
          <wp:simplePos x="0" y="0"/>
          <wp:positionH relativeFrom="page">
            <wp:posOffset>2860119</wp:posOffset>
          </wp:positionH>
          <wp:positionV relativeFrom="page">
            <wp:posOffset>503334</wp:posOffset>
          </wp:positionV>
          <wp:extent cx="1831217" cy="77290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1217" cy="772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7664">
              <wp:simplePos x="0" y="0"/>
              <wp:positionH relativeFrom="page">
                <wp:posOffset>3302105</wp:posOffset>
              </wp:positionH>
              <wp:positionV relativeFrom="page">
                <wp:posOffset>1313815</wp:posOffset>
              </wp:positionV>
              <wp:extent cx="951230" cy="2101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51230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6"/>
                            </w:rPr>
                          </w:pPr>
                          <w:r>
                            <w:rPr>
                              <w:spacing w:val="-2"/>
                              <w:sz w:val="26"/>
                            </w:rPr>
                            <w:t>PORTOSRIO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60.008331pt;margin-top:103.450043pt;width:74.9pt;height:16.55pt;mso-position-horizontal-relative:page;mso-position-vertical-relative:page;z-index:-15778816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2"/>
                        <w:sz w:val="26"/>
                      </w:rPr>
                      <w:t>PORTOSRIO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64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16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yperlink" Target="http://www.portosrio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50905.005633/2023-93</dc:title>
  <dcterms:created xsi:type="dcterms:W3CDTF">2025-01-31T12:09:03Z</dcterms:created>
  <dcterms:modified xsi:type="dcterms:W3CDTF">2025-01-31T12:09:03Z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2025-01-23T00:00:00Z</vt:filetime>
  </property>
</Properties>
</file>