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973E" w14:textId="77777777" w:rsidR="00F63216" w:rsidRDefault="00000000">
      <w:pPr>
        <w:spacing w:after="40" w:line="259" w:lineRule="auto"/>
        <w:ind w:left="0" w:right="0" w:firstLine="0"/>
        <w:jc w:val="right"/>
      </w:pPr>
      <w:r>
        <w:rPr>
          <w:b/>
          <w:i/>
          <w:color w:val="999999"/>
          <w:sz w:val="32"/>
        </w:rPr>
        <w:t xml:space="preserve"> </w:t>
      </w:r>
    </w:p>
    <w:p w14:paraId="6EB8E369" w14:textId="77777777" w:rsidR="00F63216" w:rsidRDefault="00000000">
      <w:pPr>
        <w:spacing w:after="0" w:line="259" w:lineRule="auto"/>
        <w:ind w:left="1133" w:right="0" w:firstLine="0"/>
        <w:jc w:val="left"/>
      </w:pPr>
      <w:r>
        <w:rPr>
          <w:rFonts w:ascii="Monotype Corsiva" w:eastAsia="Monotype Corsiva" w:hAnsi="Monotype Corsiva" w:cs="Monotype Corsiva"/>
          <w:i/>
          <w:sz w:val="40"/>
        </w:rPr>
        <w:t xml:space="preserve">Dino Antunes Dias Batista </w:t>
      </w:r>
    </w:p>
    <w:p w14:paraId="45F934B2" w14:textId="77777777" w:rsidR="00F63216" w:rsidRDefault="00000000">
      <w:pPr>
        <w:spacing w:after="211" w:line="259" w:lineRule="auto"/>
        <w:ind w:left="1133" w:right="0" w:firstLine="0"/>
        <w:jc w:val="left"/>
      </w:pPr>
      <w:r>
        <w:rPr>
          <w:b/>
        </w:rPr>
        <w:t xml:space="preserve"> </w:t>
      </w:r>
    </w:p>
    <w:p w14:paraId="04676CC1" w14:textId="77777777" w:rsidR="00F63216" w:rsidRDefault="00000000">
      <w:pPr>
        <w:spacing w:after="3" w:line="259" w:lineRule="auto"/>
        <w:jc w:val="right"/>
      </w:pPr>
      <w:r>
        <w:t xml:space="preserve">Diretor do Departamento de Navegação e Hidrovias da Secretaria Nacional de Portos e </w:t>
      </w:r>
    </w:p>
    <w:p w14:paraId="0EC3E4A9" w14:textId="77777777" w:rsidR="00F63216" w:rsidRDefault="00000000">
      <w:pPr>
        <w:ind w:left="1143" w:right="98"/>
      </w:pPr>
      <w:r>
        <w:t xml:space="preserve">Transportes Aquaviários. Servidor público da carreira de Especialista em Políticas Públicas e Gestão Governamental, exerceu cargos no Ministério da Infraestrutura e no Ministério da Fazenda. Integrou os Conselhos de Administração do Departamento Nacional de Infraestrutura de Transportes e da </w:t>
      </w:r>
      <w:proofErr w:type="gramStart"/>
      <w:r>
        <w:t>Empresa  de</w:t>
      </w:r>
      <w:proofErr w:type="gramEnd"/>
      <w:r>
        <w:t xml:space="preserve"> Planejamento e Logística, foi Presidente do Conselho Diretor do Fundo da Marinha Mercante. Na iniciativa privada trabalhou em empresas como Embraer, Shell e Siemens. É Mestre em Transportes pela Universidade de Brasília, Pós-Graduado em Administração pela FGV/SP, e formado em Engenharia Elétrica pela Unicamp. </w:t>
      </w:r>
    </w:p>
    <w:p w14:paraId="0C27D1E2" w14:textId="77777777" w:rsidR="00F63216" w:rsidRDefault="00000000">
      <w:pPr>
        <w:spacing w:after="90" w:line="259" w:lineRule="auto"/>
        <w:ind w:left="0" w:righ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14:paraId="6EAB7E33" w14:textId="77777777" w:rsidR="00F63216" w:rsidRDefault="00000000">
      <w:pPr>
        <w:spacing w:after="0" w:line="259" w:lineRule="auto"/>
        <w:ind w:left="-5" w:right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Experiência Profissional </w:t>
      </w:r>
    </w:p>
    <w:tbl>
      <w:tblPr>
        <w:tblStyle w:val="TableGrid"/>
        <w:tblW w:w="10848" w:type="dxa"/>
        <w:tblInd w:w="-122" w:type="dxa"/>
        <w:tblCellMar>
          <w:top w:w="8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851"/>
        <w:gridCol w:w="8997"/>
      </w:tblGrid>
      <w:tr w:rsidR="00F63216" w14:paraId="43E66692" w14:textId="77777777">
        <w:trPr>
          <w:trHeight w:val="980"/>
        </w:trPr>
        <w:tc>
          <w:tcPr>
            <w:tcW w:w="1851" w:type="dxa"/>
            <w:tcBorders>
              <w:top w:val="single" w:sz="12" w:space="0" w:color="C0C0C0"/>
              <w:left w:val="nil"/>
              <w:bottom w:val="single" w:sz="12" w:space="0" w:color="BFBFBF"/>
              <w:right w:val="nil"/>
            </w:tcBorders>
          </w:tcPr>
          <w:p w14:paraId="44156616" w14:textId="77777777" w:rsidR="00F63216" w:rsidRDefault="00000000">
            <w:pPr>
              <w:spacing w:after="0" w:line="259" w:lineRule="auto"/>
              <w:ind w:left="506" w:right="0" w:firstLine="0"/>
              <w:jc w:val="left"/>
            </w:pPr>
            <w:r>
              <w:rPr>
                <w:b/>
                <w:sz w:val="20"/>
              </w:rPr>
              <w:t xml:space="preserve">Desde Jan/19 </w:t>
            </w:r>
          </w:p>
        </w:tc>
        <w:tc>
          <w:tcPr>
            <w:tcW w:w="8997" w:type="dxa"/>
            <w:tcBorders>
              <w:top w:val="single" w:sz="12" w:space="0" w:color="C0C0C0"/>
              <w:left w:val="nil"/>
              <w:bottom w:val="single" w:sz="12" w:space="0" w:color="BFBFBF"/>
              <w:right w:val="nil"/>
            </w:tcBorders>
          </w:tcPr>
          <w:p w14:paraId="03FA21B4" w14:textId="77777777" w:rsidR="00F63216" w:rsidRDefault="00000000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>Ministério da Infraestrutura (</w:t>
            </w:r>
            <w:proofErr w:type="spellStart"/>
            <w:r>
              <w:rPr>
                <w:b/>
              </w:rPr>
              <w:t>Minfra</w:t>
            </w:r>
            <w:proofErr w:type="spellEnd"/>
            <w:r>
              <w:rPr>
                <w:b/>
              </w:rPr>
              <w:t xml:space="preserve">) </w:t>
            </w:r>
          </w:p>
          <w:p w14:paraId="2DEBA359" w14:textId="77777777" w:rsidR="00F63216" w:rsidRDefault="00000000">
            <w:pPr>
              <w:spacing w:after="0" w:line="259" w:lineRule="auto"/>
              <w:ind w:left="0" w:right="0" w:firstLine="0"/>
            </w:pPr>
            <w:r>
              <w:t>Diretor do Departamento de Navegação e Hidrovias da Secretaria Nacional de Portos e Transportes Aquaviários.</w:t>
            </w:r>
            <w:r>
              <w:rPr>
                <w:b/>
              </w:rPr>
              <w:t xml:space="preserve"> </w:t>
            </w:r>
          </w:p>
        </w:tc>
      </w:tr>
      <w:tr w:rsidR="00F63216" w14:paraId="296D628A" w14:textId="77777777">
        <w:trPr>
          <w:trHeight w:val="907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78F9D5B0" w14:textId="77777777" w:rsidR="00F63216" w:rsidRDefault="00000000">
            <w:pPr>
              <w:spacing w:after="0" w:line="259" w:lineRule="auto"/>
              <w:ind w:left="76" w:right="0" w:firstLine="0"/>
              <w:jc w:val="center"/>
            </w:pP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 xml:space="preserve">/18 a </w:t>
            </w: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>/19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2387BB4C" w14:textId="77777777" w:rsidR="00F63216" w:rsidRDefault="00000000">
            <w:pPr>
              <w:spacing w:after="0" w:line="286" w:lineRule="auto"/>
              <w:ind w:left="0" w:right="1178" w:firstLine="0"/>
              <w:jc w:val="left"/>
            </w:pPr>
            <w:r>
              <w:rPr>
                <w:b/>
              </w:rPr>
              <w:t xml:space="preserve">Departamento Nacional de Infraestrutura de Transportes (DNIT) </w:t>
            </w:r>
            <w:r>
              <w:t xml:space="preserve">Integrante do Conselho de Administração </w:t>
            </w:r>
          </w:p>
          <w:p w14:paraId="29291DEA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63216" w14:paraId="1AFB3184" w14:textId="77777777">
        <w:trPr>
          <w:trHeight w:val="910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646A1B60" w14:textId="77777777" w:rsidR="00F63216" w:rsidRDefault="00000000">
            <w:pPr>
              <w:spacing w:after="0" w:line="259" w:lineRule="auto"/>
              <w:ind w:left="288" w:right="0" w:firstLine="0"/>
              <w:jc w:val="left"/>
            </w:pPr>
            <w:r>
              <w:rPr>
                <w:b/>
                <w:sz w:val="20"/>
              </w:rPr>
              <w:t xml:space="preserve">Dez/15 a Jan/19 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55A92A82" w14:textId="77777777" w:rsidR="00F63216" w:rsidRDefault="00000000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Fundo da Marinha Mercante (FMM) </w:t>
            </w:r>
          </w:p>
          <w:p w14:paraId="55D0A800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Presidente do Conselho Diretor </w:t>
            </w:r>
          </w:p>
          <w:p w14:paraId="40C9DB9F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63216" w14:paraId="4801796C" w14:textId="77777777">
        <w:trPr>
          <w:trHeight w:val="910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31A744C2" w14:textId="77777777" w:rsidR="00F63216" w:rsidRDefault="00000000">
            <w:pPr>
              <w:spacing w:after="0" w:line="259" w:lineRule="auto"/>
              <w:ind w:left="473" w:right="0" w:firstLine="0"/>
              <w:jc w:val="left"/>
            </w:pPr>
            <w:r>
              <w:rPr>
                <w:b/>
                <w:sz w:val="20"/>
              </w:rPr>
              <w:t xml:space="preserve">Desde </w:t>
            </w:r>
            <w:proofErr w:type="spellStart"/>
            <w:r>
              <w:rPr>
                <w:b/>
                <w:sz w:val="20"/>
              </w:rPr>
              <w:t>Ago</w:t>
            </w:r>
            <w:proofErr w:type="spellEnd"/>
            <w:r>
              <w:rPr>
                <w:b/>
                <w:sz w:val="20"/>
              </w:rPr>
              <w:t>/12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79059BF7" w14:textId="77777777" w:rsidR="00F63216" w:rsidRDefault="00000000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Empresa de Planejamento e Logística S.A. (EPL) </w:t>
            </w:r>
          </w:p>
          <w:p w14:paraId="673D5C99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Integrante do Conselho de Administração </w:t>
            </w:r>
          </w:p>
          <w:p w14:paraId="38163BD0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63216" w14:paraId="23D22583" w14:textId="77777777">
        <w:trPr>
          <w:trHeight w:val="910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7B9BFC6C" w14:textId="77777777" w:rsidR="00F63216" w:rsidRDefault="00000000">
            <w:pPr>
              <w:spacing w:after="0" w:line="259" w:lineRule="auto"/>
              <w:ind w:left="107" w:right="0" w:firstLine="0"/>
              <w:jc w:val="center"/>
            </w:pP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>/18 a Jan/19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2A2FB36C" w14:textId="77777777" w:rsidR="00F63216" w:rsidRDefault="00000000">
            <w:pPr>
              <w:spacing w:after="0" w:line="286" w:lineRule="auto"/>
              <w:ind w:left="0" w:right="1673" w:firstLine="0"/>
              <w:jc w:val="left"/>
            </w:pPr>
            <w:r>
              <w:rPr>
                <w:b/>
              </w:rPr>
              <w:t xml:space="preserve">Ministério dos Transportes, Portos e Aviação Civil </w:t>
            </w:r>
            <w:r>
              <w:t xml:space="preserve">Secretário-Executivo Substituto </w:t>
            </w:r>
          </w:p>
          <w:p w14:paraId="0302F734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63216" w14:paraId="00BC0218" w14:textId="77777777">
        <w:trPr>
          <w:trHeight w:val="907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4FF5DF18" w14:textId="77777777" w:rsidR="00F63216" w:rsidRDefault="00000000">
            <w:pPr>
              <w:spacing w:after="0" w:line="259" w:lineRule="auto"/>
              <w:ind w:left="107" w:right="0" w:firstLine="0"/>
              <w:jc w:val="center"/>
            </w:pP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>/17 a Jan/19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267C77A8" w14:textId="77777777" w:rsidR="00F63216" w:rsidRDefault="00000000">
            <w:pPr>
              <w:spacing w:after="0" w:line="286" w:lineRule="auto"/>
              <w:ind w:left="0" w:right="2727" w:firstLine="0"/>
              <w:jc w:val="left"/>
            </w:pPr>
            <w:r>
              <w:rPr>
                <w:b/>
              </w:rPr>
              <w:t xml:space="preserve">Ministério dos Transportes, Portos e Aviação Civil </w:t>
            </w:r>
            <w:r>
              <w:t xml:space="preserve">Secretário de Fomento e Parcerias </w:t>
            </w:r>
          </w:p>
          <w:p w14:paraId="10073D01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63216" w14:paraId="36B92641" w14:textId="77777777">
        <w:trPr>
          <w:trHeight w:val="910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47A90512" w14:textId="77777777" w:rsidR="00F63216" w:rsidRDefault="00000000">
            <w:pPr>
              <w:spacing w:after="0" w:line="259" w:lineRule="auto"/>
              <w:ind w:left="76" w:right="0" w:firstLine="0"/>
              <w:jc w:val="center"/>
            </w:pPr>
            <w:proofErr w:type="spellStart"/>
            <w:r>
              <w:rPr>
                <w:b/>
                <w:sz w:val="20"/>
              </w:rPr>
              <w:t>Nov</w:t>
            </w:r>
            <w:proofErr w:type="spellEnd"/>
            <w:r>
              <w:rPr>
                <w:b/>
                <w:sz w:val="20"/>
              </w:rPr>
              <w:t xml:space="preserve">/15 a </w:t>
            </w: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>/17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3A345FC7" w14:textId="77777777" w:rsidR="00F63216" w:rsidRDefault="00000000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Ministério dos Transportes, Portos e Aviação Civil </w:t>
            </w:r>
          </w:p>
          <w:p w14:paraId="064B2B3D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Secretário de Fomento para Ações de Transportes </w:t>
            </w:r>
          </w:p>
          <w:p w14:paraId="0CC683C0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63216" w14:paraId="43BDD316" w14:textId="77777777">
        <w:trPr>
          <w:trHeight w:val="1040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77FD6CB8" w14:textId="77777777" w:rsidR="00F63216" w:rsidRDefault="00000000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Out/11 a </w:t>
            </w:r>
            <w:proofErr w:type="spellStart"/>
            <w:r>
              <w:rPr>
                <w:b/>
                <w:sz w:val="20"/>
              </w:rPr>
              <w:t>Nov</w:t>
            </w:r>
            <w:proofErr w:type="spellEnd"/>
            <w:r>
              <w:rPr>
                <w:b/>
                <w:sz w:val="20"/>
              </w:rPr>
              <w:t>/15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5040B844" w14:textId="77777777" w:rsidR="00F63216" w:rsidRDefault="00000000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Ministério dos Transportes </w:t>
            </w:r>
          </w:p>
          <w:p w14:paraId="5DE9F86B" w14:textId="77777777" w:rsidR="00F63216" w:rsidRDefault="00000000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Secretaria de Fomento para Ações de Transportes </w:t>
            </w:r>
          </w:p>
          <w:p w14:paraId="73EC1A67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Diretor do Departamento de Concessões </w:t>
            </w:r>
          </w:p>
        </w:tc>
      </w:tr>
      <w:tr w:rsidR="00F63216" w14:paraId="680ABCB9" w14:textId="77777777">
        <w:trPr>
          <w:trHeight w:val="1373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6457BB99" w14:textId="77777777" w:rsidR="00F63216" w:rsidRDefault="00000000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>Mai/09 a Out/11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14C4B6CC" w14:textId="77777777" w:rsidR="00F63216" w:rsidRDefault="00000000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Ministério da Fazenda </w:t>
            </w:r>
          </w:p>
          <w:p w14:paraId="59A57E42" w14:textId="77777777" w:rsidR="00F63216" w:rsidRDefault="00000000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Secretaria de Acompanhamento Econômico </w:t>
            </w:r>
          </w:p>
          <w:p w14:paraId="3CE99520" w14:textId="77777777" w:rsidR="00F63216" w:rsidRDefault="00000000">
            <w:pPr>
              <w:spacing w:after="0" w:line="259" w:lineRule="auto"/>
              <w:ind w:left="0" w:right="3228" w:firstLine="0"/>
              <w:jc w:val="left"/>
            </w:pPr>
            <w:r>
              <w:rPr>
                <w:b/>
              </w:rPr>
              <w:t xml:space="preserve">Coordenação-Geral de Transportes e Logística </w:t>
            </w:r>
            <w:r>
              <w:t xml:space="preserve">Assessor Técnico </w:t>
            </w:r>
          </w:p>
        </w:tc>
      </w:tr>
      <w:tr w:rsidR="00F63216" w14:paraId="08B6D5FE" w14:textId="77777777">
        <w:trPr>
          <w:trHeight w:val="1037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C0C0C0"/>
              <w:right w:val="nil"/>
            </w:tcBorders>
          </w:tcPr>
          <w:p w14:paraId="7EF6E5B6" w14:textId="77777777" w:rsidR="00F63216" w:rsidRDefault="00000000">
            <w:pPr>
              <w:spacing w:after="416" w:line="259" w:lineRule="auto"/>
              <w:ind w:left="76" w:right="0" w:firstLine="0"/>
              <w:jc w:val="center"/>
            </w:pPr>
            <w:r>
              <w:rPr>
                <w:b/>
                <w:sz w:val="20"/>
              </w:rPr>
              <w:lastRenderedPageBreak/>
              <w:t>Mai/07 a Mai/09</w:t>
            </w:r>
            <w:r>
              <w:rPr>
                <w:b/>
              </w:rPr>
              <w:t xml:space="preserve"> </w:t>
            </w:r>
          </w:p>
          <w:p w14:paraId="60D77585" w14:textId="77777777" w:rsidR="00F63216" w:rsidRDefault="00000000">
            <w:pPr>
              <w:spacing w:after="0" w:line="259" w:lineRule="auto"/>
              <w:ind w:left="0" w:right="10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C0C0C0"/>
              <w:right w:val="nil"/>
            </w:tcBorders>
          </w:tcPr>
          <w:p w14:paraId="44C459A4" w14:textId="77777777" w:rsidR="00F63216" w:rsidRDefault="00000000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Ministério dos Transportes </w:t>
            </w:r>
          </w:p>
          <w:p w14:paraId="3BAFB8C1" w14:textId="77777777" w:rsidR="00F63216" w:rsidRDefault="00000000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Secretaria de Gestão dos Programas de Transportes </w:t>
            </w:r>
          </w:p>
          <w:p w14:paraId="5F4F8539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Especialista em Políticas Públicas e Gestão Governamental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63216" w14:paraId="060BCF23" w14:textId="77777777">
        <w:trPr>
          <w:trHeight w:val="367"/>
        </w:trPr>
        <w:tc>
          <w:tcPr>
            <w:tcW w:w="1851" w:type="dxa"/>
            <w:tcBorders>
              <w:top w:val="single" w:sz="12" w:space="0" w:color="C0C0C0"/>
              <w:left w:val="nil"/>
              <w:bottom w:val="single" w:sz="12" w:space="0" w:color="BFBFBF"/>
              <w:right w:val="nil"/>
            </w:tcBorders>
          </w:tcPr>
          <w:p w14:paraId="693C3588" w14:textId="77777777" w:rsidR="00F63216" w:rsidRDefault="00000000">
            <w:pPr>
              <w:spacing w:after="0" w:line="259" w:lineRule="auto"/>
              <w:ind w:left="0" w:right="159" w:firstLine="0"/>
              <w:jc w:val="right"/>
            </w:pPr>
            <w:proofErr w:type="spellStart"/>
            <w:r>
              <w:rPr>
                <w:b/>
                <w:sz w:val="20"/>
              </w:rPr>
              <w:t>Fev</w:t>
            </w:r>
            <w:proofErr w:type="spellEnd"/>
            <w:r>
              <w:rPr>
                <w:b/>
                <w:sz w:val="20"/>
              </w:rPr>
              <w:t xml:space="preserve">/07 </w:t>
            </w:r>
          </w:p>
        </w:tc>
        <w:tc>
          <w:tcPr>
            <w:tcW w:w="8997" w:type="dxa"/>
            <w:tcBorders>
              <w:top w:val="single" w:sz="12" w:space="0" w:color="C0C0C0"/>
              <w:left w:val="nil"/>
              <w:bottom w:val="single" w:sz="12" w:space="0" w:color="BFBFBF"/>
              <w:right w:val="nil"/>
            </w:tcBorders>
          </w:tcPr>
          <w:p w14:paraId="45DE8E74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Agência Nacional de Energia Elétrica </w:t>
            </w:r>
          </w:p>
        </w:tc>
      </w:tr>
    </w:tbl>
    <w:p w14:paraId="0E1620C6" w14:textId="77777777" w:rsidR="00F63216" w:rsidRDefault="00000000">
      <w:pPr>
        <w:spacing w:after="0" w:line="259" w:lineRule="auto"/>
        <w:ind w:left="0" w:right="0" w:firstLine="0"/>
        <w:jc w:val="right"/>
      </w:pPr>
      <w:r>
        <w:rPr>
          <w:b/>
          <w:i/>
          <w:color w:val="999999"/>
          <w:sz w:val="32"/>
        </w:rPr>
        <w:t xml:space="preserve"> </w:t>
      </w:r>
    </w:p>
    <w:tbl>
      <w:tblPr>
        <w:tblStyle w:val="TableGrid"/>
        <w:tblW w:w="10848" w:type="dxa"/>
        <w:tblInd w:w="-122" w:type="dxa"/>
        <w:tblCellMar>
          <w:top w:w="79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8997"/>
      </w:tblGrid>
      <w:tr w:rsidR="00F63216" w14:paraId="1A76C199" w14:textId="77777777">
        <w:trPr>
          <w:trHeight w:val="367"/>
        </w:trPr>
        <w:tc>
          <w:tcPr>
            <w:tcW w:w="1851" w:type="dxa"/>
            <w:tcBorders>
              <w:top w:val="single" w:sz="12" w:space="0" w:color="C0C0C0"/>
              <w:left w:val="nil"/>
              <w:bottom w:val="single" w:sz="12" w:space="0" w:color="BFBFBF"/>
              <w:right w:val="nil"/>
            </w:tcBorders>
          </w:tcPr>
          <w:p w14:paraId="01F4021B" w14:textId="77777777" w:rsidR="00F63216" w:rsidRDefault="00F632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7" w:type="dxa"/>
            <w:tcBorders>
              <w:top w:val="single" w:sz="12" w:space="0" w:color="C0C0C0"/>
              <w:left w:val="nil"/>
              <w:bottom w:val="single" w:sz="12" w:space="0" w:color="BFBFBF"/>
              <w:right w:val="nil"/>
            </w:tcBorders>
          </w:tcPr>
          <w:p w14:paraId="090185CD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Especialista em Regulação </w:t>
            </w:r>
          </w:p>
        </w:tc>
      </w:tr>
      <w:tr w:rsidR="00F63216" w14:paraId="2E03605C" w14:textId="77777777">
        <w:trPr>
          <w:trHeight w:val="701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58EDD6EC" w14:textId="77777777" w:rsidR="00F63216" w:rsidRDefault="00000000">
            <w:pPr>
              <w:spacing w:after="0" w:line="259" w:lineRule="auto"/>
              <w:ind w:left="135" w:right="0" w:firstLine="0"/>
              <w:jc w:val="center"/>
            </w:pP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 xml:space="preserve">/04 a </w:t>
            </w:r>
            <w:proofErr w:type="spellStart"/>
            <w:r>
              <w:rPr>
                <w:b/>
                <w:sz w:val="20"/>
              </w:rPr>
              <w:t>Nov</w:t>
            </w:r>
            <w:proofErr w:type="spellEnd"/>
            <w:r>
              <w:rPr>
                <w:b/>
                <w:sz w:val="20"/>
              </w:rPr>
              <w:t xml:space="preserve">/06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375B1036" w14:textId="77777777" w:rsidR="00F63216" w:rsidRDefault="00000000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Embraer </w:t>
            </w:r>
          </w:p>
          <w:p w14:paraId="3B89BC23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Administrador de Contratos – Suprimentos </w:t>
            </w:r>
          </w:p>
        </w:tc>
      </w:tr>
      <w:tr w:rsidR="00F63216" w14:paraId="33259705" w14:textId="77777777">
        <w:trPr>
          <w:trHeight w:val="703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52947480" w14:textId="77777777" w:rsidR="00F63216" w:rsidRDefault="00000000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Out/02 a </w:t>
            </w: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>/04</w:t>
            </w:r>
            <w: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</w:tcPr>
          <w:p w14:paraId="24462C7E" w14:textId="77777777" w:rsidR="00F63216" w:rsidRDefault="00000000">
            <w:pPr>
              <w:spacing w:after="0" w:line="259" w:lineRule="auto"/>
              <w:ind w:left="0" w:right="4429" w:firstLine="0"/>
              <w:jc w:val="left"/>
            </w:pPr>
            <w:r>
              <w:rPr>
                <w:b/>
              </w:rPr>
              <w:t xml:space="preserve">Shell – Divisão de Energia Solar </w:t>
            </w:r>
            <w:r>
              <w:t xml:space="preserve">Engenheiro de Vendas. </w:t>
            </w:r>
          </w:p>
        </w:tc>
      </w:tr>
      <w:tr w:rsidR="00F63216" w14:paraId="65173176" w14:textId="77777777">
        <w:trPr>
          <w:trHeight w:val="871"/>
        </w:trPr>
        <w:tc>
          <w:tcPr>
            <w:tcW w:w="1851" w:type="dxa"/>
            <w:tcBorders>
              <w:top w:val="single" w:sz="12" w:space="0" w:color="BFBFBF"/>
              <w:left w:val="nil"/>
              <w:bottom w:val="single" w:sz="12" w:space="0" w:color="000000"/>
              <w:right w:val="nil"/>
            </w:tcBorders>
          </w:tcPr>
          <w:p w14:paraId="441F6BF7" w14:textId="77777777" w:rsidR="00F63216" w:rsidRDefault="00000000">
            <w:pPr>
              <w:spacing w:after="0" w:line="259" w:lineRule="auto"/>
              <w:ind w:left="18" w:right="0" w:firstLine="0"/>
              <w:jc w:val="center"/>
            </w:pPr>
            <w:proofErr w:type="spellStart"/>
            <w:r>
              <w:rPr>
                <w:b/>
                <w:sz w:val="20"/>
              </w:rPr>
              <w:t>Fev</w:t>
            </w:r>
            <w:proofErr w:type="spellEnd"/>
            <w:r>
              <w:rPr>
                <w:b/>
                <w:sz w:val="20"/>
              </w:rPr>
              <w:t>/00 a Out/02</w:t>
            </w:r>
            <w:r>
              <w:rPr>
                <w:b/>
              </w:rPr>
              <w:t xml:space="preserve"> </w:t>
            </w:r>
          </w:p>
        </w:tc>
        <w:tc>
          <w:tcPr>
            <w:tcW w:w="8997" w:type="dxa"/>
            <w:tcBorders>
              <w:top w:val="single" w:sz="12" w:space="0" w:color="BFBFBF"/>
              <w:left w:val="nil"/>
              <w:bottom w:val="single" w:sz="12" w:space="0" w:color="000000"/>
              <w:right w:val="nil"/>
            </w:tcBorders>
            <w:vAlign w:val="bottom"/>
          </w:tcPr>
          <w:p w14:paraId="047DB1B5" w14:textId="77777777" w:rsidR="00F63216" w:rsidRDefault="00000000">
            <w:pPr>
              <w:spacing w:after="0" w:line="259" w:lineRule="auto"/>
              <w:ind w:left="0" w:right="3375" w:firstLine="0"/>
              <w:jc w:val="left"/>
            </w:pPr>
            <w:r>
              <w:rPr>
                <w:b/>
              </w:rPr>
              <w:t xml:space="preserve">Siemens – Departamento de Energia Solar </w:t>
            </w:r>
            <w:r>
              <w:t xml:space="preserve">Engenheiro de Vendas. </w:t>
            </w:r>
          </w:p>
        </w:tc>
      </w:tr>
    </w:tbl>
    <w:p w14:paraId="45D16B5C" w14:textId="77777777" w:rsidR="00F63216" w:rsidRDefault="00000000">
      <w:pPr>
        <w:spacing w:after="90" w:line="259" w:lineRule="auto"/>
        <w:ind w:left="0" w:righ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14:paraId="0E108D0E" w14:textId="77777777" w:rsidR="00F63216" w:rsidRDefault="00000000">
      <w:pPr>
        <w:spacing w:after="0" w:line="259" w:lineRule="auto"/>
        <w:ind w:left="-5" w:right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Formação Acadêmica </w:t>
      </w:r>
    </w:p>
    <w:p w14:paraId="2C000364" w14:textId="77777777" w:rsidR="00F63216" w:rsidRDefault="00000000">
      <w:pPr>
        <w:spacing w:after="71" w:line="259" w:lineRule="auto"/>
        <w:ind w:left="-108" w:right="-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AC730D" wp14:editId="0FC69A3C">
                <wp:extent cx="6813804" cy="18288"/>
                <wp:effectExtent l="0" t="0" r="0" b="0"/>
                <wp:docPr id="4785" name="Group 4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804" cy="18288"/>
                          <a:chOff x="0" y="0"/>
                          <a:chExt cx="6813804" cy="18288"/>
                        </a:xfrm>
                      </wpg:grpSpPr>
                      <wps:wsp>
                        <wps:cNvPr id="5144" name="Shape 5144"/>
                        <wps:cNvSpPr/>
                        <wps:spPr>
                          <a:xfrm>
                            <a:off x="0" y="0"/>
                            <a:ext cx="10975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85" h="18288">
                                <a:moveTo>
                                  <a:pt x="0" y="0"/>
                                </a:moveTo>
                                <a:lnTo>
                                  <a:pt x="1097585" y="0"/>
                                </a:lnTo>
                                <a:lnTo>
                                  <a:pt x="10975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" name="Shape 5145"/>
                        <wps:cNvSpPr/>
                        <wps:spPr>
                          <a:xfrm>
                            <a:off x="109753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1115822" y="0"/>
                            <a:ext cx="569798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983" h="18288">
                                <a:moveTo>
                                  <a:pt x="0" y="0"/>
                                </a:moveTo>
                                <a:lnTo>
                                  <a:pt x="5697983" y="0"/>
                                </a:lnTo>
                                <a:lnTo>
                                  <a:pt x="56979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5" style="width:536.52pt;height:1.44pt;mso-position-horizontal-relative:char;mso-position-vertical-relative:line" coordsize="68138,182">
                <v:shape id="Shape 5147" style="position:absolute;width:10975;height:182;left:0;top:0;" coordsize="1097585,18288" path="m0,0l1097585,0l1097585,18288l0,18288l0,0">
                  <v:stroke weight="0pt" endcap="flat" joinstyle="miter" miterlimit="10" on="false" color="#000000" opacity="0"/>
                  <v:fill on="true" color="#c0c0c0"/>
                </v:shape>
                <v:shape id="Shape 5148" style="position:absolute;width:182;height:182;left:10975;top:0;" coordsize="18288,18288" path="m0,0l18288,0l18288,18288l0,18288l0,0">
                  <v:stroke weight="0pt" endcap="flat" joinstyle="miter" miterlimit="10" on="false" color="#000000" opacity="0"/>
                  <v:fill on="true" color="#c0c0c0"/>
                </v:shape>
                <v:shape id="Shape 5149" style="position:absolute;width:56979;height:182;left:11158;top:0;" coordsize="5697983,18288" path="m0,0l5697983,0l5697983,18288l0,18288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14:paraId="178EDABD" w14:textId="77777777" w:rsidR="00F63216" w:rsidRDefault="00000000">
      <w:pPr>
        <w:tabs>
          <w:tab w:val="center" w:pos="2670"/>
          <w:tab w:val="center" w:pos="3145"/>
          <w:tab w:val="center" w:pos="5095"/>
        </w:tabs>
        <w:ind w:left="0" w:right="0" w:firstLine="0"/>
        <w:jc w:val="left"/>
      </w:pPr>
      <w:proofErr w:type="spellStart"/>
      <w:r>
        <w:rPr>
          <w:b/>
          <w:sz w:val="20"/>
        </w:rPr>
        <w:t>Ago</w:t>
      </w:r>
      <w:proofErr w:type="spellEnd"/>
      <w:r>
        <w:rPr>
          <w:b/>
          <w:sz w:val="20"/>
        </w:rPr>
        <w:t>/07 a Mar/</w:t>
      </w:r>
      <w:proofErr w:type="gramStart"/>
      <w:r>
        <w:rPr>
          <w:b/>
          <w:sz w:val="20"/>
        </w:rPr>
        <w:t xml:space="preserve">11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>UnB</w:t>
      </w:r>
      <w:r>
        <w:t xml:space="preserve"> </w:t>
      </w:r>
      <w:r>
        <w:tab/>
        <w:t xml:space="preserve"> </w:t>
      </w:r>
      <w:r>
        <w:tab/>
        <w:t>Mestrado em Transportes.</w:t>
      </w:r>
      <w:r>
        <w:rPr>
          <w:b/>
        </w:rPr>
        <w:t xml:space="preserve"> </w:t>
      </w:r>
    </w:p>
    <w:p w14:paraId="5E6A3C1B" w14:textId="77777777" w:rsidR="00F63216" w:rsidRDefault="00000000">
      <w:pPr>
        <w:tabs>
          <w:tab w:val="center" w:pos="2864"/>
          <w:tab w:val="center" w:pos="5911"/>
        </w:tabs>
        <w:spacing w:after="152"/>
        <w:ind w:left="0" w:right="0" w:firstLine="0"/>
        <w:jc w:val="left"/>
      </w:pPr>
      <w:proofErr w:type="spellStart"/>
      <w:r>
        <w:rPr>
          <w:b/>
          <w:sz w:val="20"/>
        </w:rPr>
        <w:t>Fev</w:t>
      </w:r>
      <w:proofErr w:type="spellEnd"/>
      <w:r>
        <w:rPr>
          <w:b/>
          <w:sz w:val="20"/>
        </w:rPr>
        <w:t xml:space="preserve">/01 a </w:t>
      </w:r>
      <w:proofErr w:type="spellStart"/>
      <w:r>
        <w:rPr>
          <w:b/>
          <w:sz w:val="20"/>
        </w:rPr>
        <w:t>Jun</w:t>
      </w:r>
      <w:proofErr w:type="spellEnd"/>
      <w:r>
        <w:rPr>
          <w:b/>
          <w:sz w:val="20"/>
        </w:rPr>
        <w:t>/</w:t>
      </w:r>
      <w:proofErr w:type="gramStart"/>
      <w:r>
        <w:rPr>
          <w:b/>
          <w:sz w:val="20"/>
        </w:rPr>
        <w:t xml:space="preserve">03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>FGV/SP</w:t>
      </w:r>
      <w:r>
        <w:t xml:space="preserve"> </w:t>
      </w:r>
      <w:r>
        <w:tab/>
        <w:t>Pós-Graduação em Administração (MBA).</w:t>
      </w:r>
      <w:r>
        <w:rPr>
          <w:b/>
        </w:rPr>
        <w:t xml:space="preserve"> </w:t>
      </w:r>
    </w:p>
    <w:p w14:paraId="2C90C189" w14:textId="77777777" w:rsidR="00F63216" w:rsidRDefault="00000000">
      <w:pPr>
        <w:tabs>
          <w:tab w:val="center" w:pos="2901"/>
          <w:tab w:val="center" w:pos="4831"/>
        </w:tabs>
        <w:ind w:left="0" w:right="0" w:firstLine="0"/>
        <w:jc w:val="left"/>
      </w:pPr>
      <w:r>
        <w:rPr>
          <w:b/>
          <w:sz w:val="20"/>
        </w:rPr>
        <w:t xml:space="preserve">Jan/95 a </w:t>
      </w:r>
      <w:proofErr w:type="spellStart"/>
      <w:r>
        <w:rPr>
          <w:b/>
          <w:sz w:val="20"/>
        </w:rPr>
        <w:t>Fev</w:t>
      </w:r>
      <w:proofErr w:type="spellEnd"/>
      <w:r>
        <w:rPr>
          <w:b/>
          <w:sz w:val="20"/>
        </w:rPr>
        <w:t>/</w:t>
      </w:r>
      <w:proofErr w:type="gramStart"/>
      <w:r>
        <w:rPr>
          <w:b/>
          <w:sz w:val="20"/>
        </w:rPr>
        <w:t xml:space="preserve">00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Unicamp </w:t>
      </w:r>
      <w:r>
        <w:rPr>
          <w:b/>
        </w:rPr>
        <w:tab/>
      </w:r>
      <w:r>
        <w:t xml:space="preserve">Engenharia Elétrica. </w:t>
      </w:r>
    </w:p>
    <w:p w14:paraId="485D638F" w14:textId="77777777" w:rsidR="00F63216" w:rsidRDefault="00000000">
      <w:pPr>
        <w:tabs>
          <w:tab w:val="center" w:pos="2756"/>
          <w:tab w:val="center" w:pos="4968"/>
        </w:tabs>
        <w:spacing w:after="10"/>
        <w:ind w:left="0" w:right="0" w:firstLine="0"/>
        <w:jc w:val="left"/>
      </w:pPr>
      <w:r>
        <w:rPr>
          <w:b/>
          <w:sz w:val="20"/>
        </w:rPr>
        <w:t>Jan/92 a Dez/</w:t>
      </w:r>
      <w:proofErr w:type="gramStart"/>
      <w:r>
        <w:rPr>
          <w:b/>
          <w:sz w:val="20"/>
        </w:rPr>
        <w:t xml:space="preserve">94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Unesp  </w:t>
      </w:r>
      <w:r>
        <w:rPr>
          <w:b/>
        </w:rPr>
        <w:tab/>
      </w:r>
      <w:r>
        <w:t>Técnico em Eletrônica.</w:t>
      </w:r>
      <w:r>
        <w:rPr>
          <w:b/>
        </w:rPr>
        <w:t xml:space="preserve"> </w:t>
      </w:r>
    </w:p>
    <w:p w14:paraId="41C14708" w14:textId="77777777" w:rsidR="00F63216" w:rsidRDefault="00000000">
      <w:pPr>
        <w:spacing w:after="155" w:line="259" w:lineRule="auto"/>
        <w:ind w:left="-122" w:right="-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17A179" wp14:editId="129A8935">
                <wp:extent cx="6822949" cy="18288"/>
                <wp:effectExtent l="0" t="0" r="0" b="0"/>
                <wp:docPr id="4786" name="Group 4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949" cy="18288"/>
                          <a:chOff x="0" y="0"/>
                          <a:chExt cx="6822949" cy="18288"/>
                        </a:xfrm>
                      </wpg:grpSpPr>
                      <wps:wsp>
                        <wps:cNvPr id="5150" name="Shape 5150"/>
                        <wps:cNvSpPr/>
                        <wps:spPr>
                          <a:xfrm>
                            <a:off x="0" y="0"/>
                            <a:ext cx="11067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18288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" name="Shape 5151"/>
                        <wps:cNvSpPr/>
                        <wps:spPr>
                          <a:xfrm>
                            <a:off x="109753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1115822" y="0"/>
                            <a:ext cx="57071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126" h="18288">
                                <a:moveTo>
                                  <a:pt x="0" y="0"/>
                                </a:moveTo>
                                <a:lnTo>
                                  <a:pt x="5707126" y="0"/>
                                </a:lnTo>
                                <a:lnTo>
                                  <a:pt x="57071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6" style="width:537.24pt;height:1.44pt;mso-position-horizontal-relative:char;mso-position-vertical-relative:line" coordsize="68229,182">
                <v:shape id="Shape 5153" style="position:absolute;width:11067;height:182;left:0;top:0;" coordsize="1106729,18288" path="m0,0l1106729,0l1106729,18288l0,18288l0,0">
                  <v:stroke weight="0pt" endcap="flat" joinstyle="miter" miterlimit="10" on="false" color="#000000" opacity="0"/>
                  <v:fill on="true" color="#000000"/>
                </v:shape>
                <v:shape id="Shape 5154" style="position:absolute;width:182;height:182;left:10975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155" style="position:absolute;width:57071;height:182;left:11158;top:0;" coordsize="5707126,18288" path="m0,0l5707126,0l57071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CECED5" w14:textId="77777777" w:rsidR="00F63216" w:rsidRDefault="00000000">
      <w:pPr>
        <w:spacing w:after="90" w:line="259" w:lineRule="auto"/>
        <w:ind w:left="0" w:righ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14:paraId="4EE17B73" w14:textId="77777777" w:rsidR="00F63216" w:rsidRDefault="00000000">
      <w:pPr>
        <w:spacing w:after="0" w:line="259" w:lineRule="auto"/>
        <w:ind w:left="-5" w:right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Cursos de Formação, Extensão e Aperfeiçoamento Profissional </w:t>
      </w:r>
    </w:p>
    <w:tbl>
      <w:tblPr>
        <w:tblStyle w:val="TableGrid"/>
        <w:tblW w:w="10745" w:type="dxa"/>
        <w:tblInd w:w="-122" w:type="dxa"/>
        <w:tblCellMar>
          <w:top w:w="35" w:type="dxa"/>
          <w:left w:w="0" w:type="dxa"/>
          <w:bottom w:w="16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8894"/>
      </w:tblGrid>
      <w:tr w:rsidR="00F63216" w14:paraId="1492DAF7" w14:textId="77777777">
        <w:trPr>
          <w:trHeight w:val="826"/>
        </w:trPr>
        <w:tc>
          <w:tcPr>
            <w:tcW w:w="1851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3B49BBDA" w14:textId="77777777" w:rsidR="00F63216" w:rsidRDefault="00000000">
            <w:pPr>
              <w:spacing w:after="0" w:line="259" w:lineRule="auto"/>
              <w:ind w:left="490" w:right="0" w:firstLine="0"/>
              <w:jc w:val="left"/>
            </w:pPr>
            <w:proofErr w:type="spellStart"/>
            <w:r>
              <w:rPr>
                <w:b/>
                <w:sz w:val="20"/>
              </w:rPr>
              <w:t>Fev</w:t>
            </w:r>
            <w:proofErr w:type="spellEnd"/>
            <w:r>
              <w:rPr>
                <w:b/>
                <w:sz w:val="20"/>
              </w:rPr>
              <w:t xml:space="preserve"> a Mar/12 </w:t>
            </w:r>
          </w:p>
        </w:tc>
        <w:tc>
          <w:tcPr>
            <w:tcW w:w="8894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16B86234" w14:textId="77777777" w:rsidR="00F63216" w:rsidRDefault="00000000">
            <w:pPr>
              <w:spacing w:after="32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Advanced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Regulatory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Policy</w:t>
            </w:r>
            <w:proofErr w:type="spellEnd"/>
            <w:r>
              <w:t xml:space="preserve"> </w:t>
            </w:r>
          </w:p>
          <w:p w14:paraId="3A9C2DB9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George Washington </w:t>
            </w:r>
            <w:proofErr w:type="spellStart"/>
            <w:r>
              <w:t>University</w:t>
            </w:r>
            <w:proofErr w:type="spellEnd"/>
            <w:r>
              <w:t xml:space="preserve"> –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Business. Washington/DC. </w:t>
            </w:r>
          </w:p>
        </w:tc>
      </w:tr>
      <w:tr w:rsidR="00F63216" w14:paraId="4980085D" w14:textId="77777777">
        <w:trPr>
          <w:trHeight w:val="86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F784" w14:textId="77777777" w:rsidR="00F63216" w:rsidRDefault="00000000">
            <w:pPr>
              <w:spacing w:after="0" w:line="259" w:lineRule="auto"/>
              <w:ind w:left="569" w:right="0" w:firstLine="0"/>
              <w:jc w:val="left"/>
            </w:pPr>
            <w:r>
              <w:rPr>
                <w:b/>
                <w:sz w:val="20"/>
              </w:rPr>
              <w:t xml:space="preserve">Mai a Set/10 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6F3A" w14:textId="77777777" w:rsidR="00F63216" w:rsidRDefault="00000000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Curso de Econometria </w:t>
            </w:r>
          </w:p>
          <w:p w14:paraId="3361C99B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>Escola de Administração Fazendária (ESAF)</w:t>
            </w:r>
            <w:r>
              <w:rPr>
                <w:sz w:val="20"/>
              </w:rPr>
              <w:t xml:space="preserve"> </w:t>
            </w:r>
          </w:p>
        </w:tc>
      </w:tr>
      <w:tr w:rsidR="00F63216" w14:paraId="78DF3BEB" w14:textId="77777777">
        <w:trPr>
          <w:trHeight w:val="883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FCDB572" w14:textId="77777777" w:rsidR="00F63216" w:rsidRDefault="00000000">
            <w:pPr>
              <w:spacing w:after="0" w:line="259" w:lineRule="auto"/>
              <w:ind w:left="579" w:right="0" w:firstLine="0"/>
              <w:jc w:val="left"/>
            </w:pPr>
            <w:r>
              <w:rPr>
                <w:b/>
                <w:sz w:val="20"/>
              </w:rPr>
              <w:t xml:space="preserve">Set a Out/08 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B234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Avaliação Econômico-financeira de Projetos de Infraestrutura no Setor de Transportes </w:t>
            </w:r>
            <w:r>
              <w:t xml:space="preserve">UnB – CIORD/CEEMA </w:t>
            </w:r>
          </w:p>
        </w:tc>
      </w:tr>
      <w:tr w:rsidR="00F63216" w14:paraId="52C412A3" w14:textId="77777777">
        <w:trPr>
          <w:trHeight w:val="792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270AAE11" w14:textId="77777777" w:rsidR="00F63216" w:rsidRDefault="00000000">
            <w:pPr>
              <w:spacing w:after="0" w:line="259" w:lineRule="auto"/>
              <w:ind w:left="490" w:right="0" w:firstLine="0"/>
              <w:jc w:val="left"/>
            </w:pPr>
            <w:proofErr w:type="spellStart"/>
            <w:r>
              <w:rPr>
                <w:b/>
                <w:sz w:val="20"/>
              </w:rPr>
              <w:t>Abr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Ago</w:t>
            </w:r>
            <w:proofErr w:type="spellEnd"/>
            <w:r>
              <w:rPr>
                <w:b/>
                <w:sz w:val="20"/>
              </w:rPr>
              <w:t xml:space="preserve">/08 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</w:tcPr>
          <w:p w14:paraId="5FC49A37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Gestão de Obras de Infraestrutura de Transportes </w:t>
            </w:r>
          </w:p>
          <w:p w14:paraId="145D1A3B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t>UnB</w:t>
            </w:r>
            <w:r>
              <w:rPr>
                <w:b/>
              </w:rPr>
              <w:t xml:space="preserve"> – </w:t>
            </w:r>
            <w:r>
              <w:t xml:space="preserve">CEFTRU </w:t>
            </w:r>
          </w:p>
        </w:tc>
      </w:tr>
      <w:tr w:rsidR="00F63216" w14:paraId="2E150EF4" w14:textId="77777777">
        <w:trPr>
          <w:trHeight w:val="73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70BE2D0" w14:textId="77777777" w:rsidR="00F63216" w:rsidRDefault="00000000">
            <w:pPr>
              <w:spacing w:after="0" w:line="259" w:lineRule="auto"/>
              <w:ind w:left="523" w:right="0" w:firstLine="0"/>
              <w:jc w:val="left"/>
            </w:pPr>
            <w:proofErr w:type="spellStart"/>
            <w:r>
              <w:rPr>
                <w:b/>
                <w:sz w:val="20"/>
              </w:rPr>
              <w:t>Fev</w:t>
            </w:r>
            <w:proofErr w:type="spellEnd"/>
            <w:r>
              <w:rPr>
                <w:b/>
                <w:sz w:val="20"/>
              </w:rPr>
              <w:t xml:space="preserve"> a Mai/07 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</w:tcPr>
          <w:p w14:paraId="2E09191C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Curso de Formação em Especialista em Políticas Públicas e Gestão Governamental </w:t>
            </w:r>
            <w:r>
              <w:t xml:space="preserve">Escola Nacional de Administração Pública (ENAP) </w:t>
            </w:r>
          </w:p>
        </w:tc>
      </w:tr>
      <w:tr w:rsidR="00F63216" w14:paraId="7D02B7CA" w14:textId="77777777">
        <w:trPr>
          <w:trHeight w:val="79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78EB80ED" w14:textId="77777777" w:rsidR="00F63216" w:rsidRDefault="00000000">
            <w:pPr>
              <w:spacing w:after="0" w:line="259" w:lineRule="auto"/>
              <w:ind w:left="511" w:right="0" w:firstLine="0"/>
              <w:jc w:val="left"/>
            </w:pPr>
            <w:proofErr w:type="spellStart"/>
            <w:r>
              <w:rPr>
                <w:b/>
                <w:sz w:val="20"/>
              </w:rPr>
              <w:t>Nov</w:t>
            </w:r>
            <w:proofErr w:type="spellEnd"/>
            <w:r>
              <w:rPr>
                <w:b/>
                <w:sz w:val="20"/>
              </w:rPr>
              <w:t xml:space="preserve"> a Dez/06 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</w:tcPr>
          <w:p w14:paraId="7DBDFF93" w14:textId="77777777" w:rsidR="00F63216" w:rsidRDefault="00000000">
            <w:pPr>
              <w:spacing w:after="0" w:line="259" w:lineRule="auto"/>
              <w:ind w:left="0" w:right="1759" w:firstLine="0"/>
              <w:jc w:val="left"/>
            </w:pPr>
            <w:r>
              <w:rPr>
                <w:b/>
              </w:rPr>
              <w:t xml:space="preserve">Curso de Formação em Especialista em Regulação da ANEEL </w:t>
            </w:r>
            <w:r>
              <w:t>Escola de Administração Fazendária (ESAF)</w:t>
            </w:r>
            <w:r>
              <w:rPr>
                <w:b/>
              </w:rPr>
              <w:t xml:space="preserve"> </w:t>
            </w:r>
          </w:p>
        </w:tc>
      </w:tr>
      <w:tr w:rsidR="00F63216" w14:paraId="71051626" w14:textId="77777777">
        <w:trPr>
          <w:trHeight w:val="700"/>
        </w:trPr>
        <w:tc>
          <w:tcPr>
            <w:tcW w:w="18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C51B74B" w14:textId="77777777" w:rsidR="00F63216" w:rsidRDefault="00000000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Mai/04 a Mar/05 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F19C47" w14:textId="77777777" w:rsidR="00F63216" w:rsidRDefault="00000000">
            <w:pPr>
              <w:spacing w:after="0" w:line="259" w:lineRule="auto"/>
              <w:ind w:left="0" w:right="1389" w:firstLine="0"/>
              <w:jc w:val="left"/>
            </w:pPr>
            <w:r>
              <w:rPr>
                <w:b/>
              </w:rPr>
              <w:t xml:space="preserve">Familiarização aeronáutica - aeronaves ERJ 145 e Embraer 170 </w:t>
            </w:r>
            <w:r>
              <w:t>Embraer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63216" w14:paraId="4FC071AB" w14:textId="77777777">
        <w:trPr>
          <w:trHeight w:val="898"/>
        </w:trPr>
        <w:tc>
          <w:tcPr>
            <w:tcW w:w="1851" w:type="dxa"/>
            <w:tcBorders>
              <w:top w:val="single" w:sz="12" w:space="0" w:color="000000"/>
              <w:left w:val="nil"/>
              <w:bottom w:val="single" w:sz="12" w:space="0" w:color="C0C0C0"/>
              <w:right w:val="nil"/>
            </w:tcBorders>
            <w:vAlign w:val="bottom"/>
          </w:tcPr>
          <w:p w14:paraId="6B2F9F25" w14:textId="77777777" w:rsidR="00F63216" w:rsidRDefault="00000000">
            <w:pPr>
              <w:spacing w:after="96" w:line="259" w:lineRule="auto"/>
              <w:ind w:left="122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z w:val="28"/>
              </w:rPr>
              <w:t xml:space="preserve"> </w:t>
            </w:r>
          </w:p>
          <w:p w14:paraId="1CF94BA6" w14:textId="77777777" w:rsidR="00F63216" w:rsidRDefault="00000000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sz w:val="28"/>
              </w:rPr>
              <w:t xml:space="preserve">Idiomas  </w:t>
            </w:r>
          </w:p>
        </w:tc>
        <w:tc>
          <w:tcPr>
            <w:tcW w:w="8894" w:type="dxa"/>
            <w:tcBorders>
              <w:top w:val="single" w:sz="12" w:space="0" w:color="000000"/>
              <w:left w:val="nil"/>
              <w:bottom w:val="single" w:sz="12" w:space="0" w:color="C0C0C0"/>
              <w:right w:val="nil"/>
            </w:tcBorders>
          </w:tcPr>
          <w:p w14:paraId="22D7E6DD" w14:textId="77777777" w:rsidR="00F63216" w:rsidRDefault="00F632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63216" w14:paraId="55B752DE" w14:textId="77777777">
        <w:trPr>
          <w:trHeight w:val="335"/>
        </w:trPr>
        <w:tc>
          <w:tcPr>
            <w:tcW w:w="1851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24D58E9B" w14:textId="77777777" w:rsidR="00F63216" w:rsidRDefault="00000000">
            <w:pPr>
              <w:spacing w:after="0" w:line="259" w:lineRule="auto"/>
              <w:ind w:left="0" w:right="143" w:firstLine="0"/>
              <w:jc w:val="right"/>
            </w:pPr>
            <w:r>
              <w:rPr>
                <w:sz w:val="20"/>
              </w:rPr>
              <w:t xml:space="preserve">Inglês </w:t>
            </w:r>
          </w:p>
        </w:tc>
        <w:tc>
          <w:tcPr>
            <w:tcW w:w="8894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14:paraId="2FCC8FD9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Fluente </w:t>
            </w:r>
          </w:p>
        </w:tc>
      </w:tr>
      <w:tr w:rsidR="00F63216" w14:paraId="50193747" w14:textId="77777777">
        <w:trPr>
          <w:trHeight w:val="277"/>
        </w:trPr>
        <w:tc>
          <w:tcPr>
            <w:tcW w:w="18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F30316" w14:textId="77777777" w:rsidR="00F63216" w:rsidRDefault="00000000">
            <w:pPr>
              <w:spacing w:after="0" w:line="259" w:lineRule="auto"/>
              <w:ind w:left="0" w:right="144" w:firstLine="0"/>
              <w:jc w:val="right"/>
            </w:pPr>
            <w:r>
              <w:rPr>
                <w:sz w:val="20"/>
              </w:rPr>
              <w:t xml:space="preserve">Espanhol 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CA472C" w14:textId="77777777" w:rsidR="00F632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Fala e lê bem; escreve pouco. </w:t>
            </w:r>
          </w:p>
        </w:tc>
      </w:tr>
    </w:tbl>
    <w:p w14:paraId="726A85E4" w14:textId="77777777" w:rsidR="00F63216" w:rsidRDefault="00000000">
      <w:pPr>
        <w:spacing w:after="90" w:line="259" w:lineRule="auto"/>
        <w:ind w:left="0" w:righ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14:paraId="7B9F79A1" w14:textId="77777777" w:rsidR="00F63216" w:rsidRDefault="00000000">
      <w:pPr>
        <w:spacing w:after="135" w:line="259" w:lineRule="auto"/>
        <w:ind w:left="-5" w:right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Outras Experiências </w:t>
      </w:r>
    </w:p>
    <w:p w14:paraId="300A14CB" w14:textId="77777777" w:rsidR="00F63216" w:rsidRDefault="00000000">
      <w:pPr>
        <w:spacing w:after="3" w:line="259" w:lineRule="auto"/>
        <w:ind w:right="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8E7F75" wp14:editId="6EBC9719">
                <wp:simplePos x="0" y="0"/>
                <wp:positionH relativeFrom="column">
                  <wp:posOffset>-77723</wp:posOffset>
                </wp:positionH>
                <wp:positionV relativeFrom="paragraph">
                  <wp:posOffset>-96512</wp:posOffset>
                </wp:positionV>
                <wp:extent cx="6822949" cy="326136"/>
                <wp:effectExtent l="0" t="0" r="0" b="0"/>
                <wp:wrapNone/>
                <wp:docPr id="4787" name="Group 4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949" cy="326136"/>
                          <a:chOff x="0" y="0"/>
                          <a:chExt cx="6822949" cy="326136"/>
                        </a:xfrm>
                      </wpg:grpSpPr>
                      <wps:wsp>
                        <wps:cNvPr id="5156" name="Shape 5156"/>
                        <wps:cNvSpPr/>
                        <wps:spPr>
                          <a:xfrm>
                            <a:off x="9144" y="0"/>
                            <a:ext cx="10975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85" h="18288">
                                <a:moveTo>
                                  <a:pt x="0" y="0"/>
                                </a:moveTo>
                                <a:lnTo>
                                  <a:pt x="1097585" y="0"/>
                                </a:lnTo>
                                <a:lnTo>
                                  <a:pt x="10975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" name="Shape 5157"/>
                        <wps:cNvSpPr/>
                        <wps:spPr>
                          <a:xfrm>
                            <a:off x="110667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1124966" y="0"/>
                            <a:ext cx="569798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983" h="18288">
                                <a:moveTo>
                                  <a:pt x="0" y="0"/>
                                </a:moveTo>
                                <a:lnTo>
                                  <a:pt x="5697983" y="0"/>
                                </a:lnTo>
                                <a:lnTo>
                                  <a:pt x="56979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0" y="307848"/>
                            <a:ext cx="11067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18288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1097534" y="30784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1115822" y="307848"/>
                            <a:ext cx="57071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126" h="18288">
                                <a:moveTo>
                                  <a:pt x="0" y="0"/>
                                </a:moveTo>
                                <a:lnTo>
                                  <a:pt x="5707126" y="0"/>
                                </a:lnTo>
                                <a:lnTo>
                                  <a:pt x="57071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87" style="width:537.24pt;height:25.68pt;position:absolute;z-index:-2147483416;mso-position-horizontal-relative:text;mso-position-horizontal:absolute;margin-left:-6.12pt;mso-position-vertical-relative:text;margin-top:-7.59949pt;" coordsize="68229,3261">
                <v:shape id="Shape 5162" style="position:absolute;width:10975;height:182;left:91;top:0;" coordsize="1097585,18288" path="m0,0l1097585,0l1097585,18288l0,18288l0,0">
                  <v:stroke weight="0pt" endcap="flat" joinstyle="miter" miterlimit="10" on="false" color="#000000" opacity="0"/>
                  <v:fill on="true" color="#c0c0c0"/>
                </v:shape>
                <v:shape id="Shape 5163" style="position:absolute;width:182;height:182;left:11066;top:0;" coordsize="18288,18288" path="m0,0l18288,0l18288,18288l0,18288l0,0">
                  <v:stroke weight="0pt" endcap="flat" joinstyle="miter" miterlimit="10" on="false" color="#000000" opacity="0"/>
                  <v:fill on="true" color="#c0c0c0"/>
                </v:shape>
                <v:shape id="Shape 5164" style="position:absolute;width:56979;height:182;left:11249;top:0;" coordsize="5697983,18288" path="m0,0l5697983,0l5697983,18288l0,18288l0,0">
                  <v:stroke weight="0pt" endcap="flat" joinstyle="miter" miterlimit="10" on="false" color="#000000" opacity="0"/>
                  <v:fill on="true" color="#c0c0c0"/>
                </v:shape>
                <v:shape id="Shape 5165" style="position:absolute;width:11067;height:182;left:0;top:3078;" coordsize="1106729,18288" path="m0,0l1106729,0l1106729,18288l0,18288l0,0">
                  <v:stroke weight="0pt" endcap="flat" joinstyle="miter" miterlimit="10" on="false" color="#000000" opacity="0"/>
                  <v:fill on="true" color="#000000"/>
                </v:shape>
                <v:shape id="Shape 5166" style="position:absolute;width:182;height:182;left:10975;top:3078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167" style="position:absolute;width:57071;height:182;left:11158;top:3078;" coordsize="5707126,18288" path="m0,0l5707126,0l57071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0"/>
        </w:rPr>
        <w:t xml:space="preserve">Jul/97 a </w:t>
      </w:r>
      <w:proofErr w:type="spellStart"/>
      <w:r>
        <w:rPr>
          <w:b/>
          <w:sz w:val="20"/>
        </w:rPr>
        <w:t>Fev</w:t>
      </w:r>
      <w:proofErr w:type="spellEnd"/>
      <w:r>
        <w:rPr>
          <w:b/>
          <w:sz w:val="20"/>
        </w:rPr>
        <w:t>/98</w:t>
      </w:r>
      <w:r>
        <w:rPr>
          <w:b/>
        </w:rPr>
        <w:t xml:space="preserve"> </w:t>
      </w:r>
      <w:r>
        <w:t xml:space="preserve">Operação Eco – expedição de Guaratinguetá/SP ao Alasca/EUA em veículo 4x4, passando </w:t>
      </w:r>
    </w:p>
    <w:p w14:paraId="0DCC7A9A" w14:textId="77777777" w:rsidR="00F63216" w:rsidRDefault="00000000">
      <w:pPr>
        <w:spacing w:after="0" w:line="259" w:lineRule="auto"/>
        <w:ind w:left="0" w:right="0" w:firstLine="0"/>
        <w:jc w:val="right"/>
      </w:pPr>
      <w:r>
        <w:rPr>
          <w:b/>
          <w:i/>
          <w:color w:val="999999"/>
          <w:sz w:val="32"/>
        </w:rPr>
        <w:t xml:space="preserve"> </w:t>
      </w:r>
    </w:p>
    <w:p w14:paraId="78882B07" w14:textId="77777777" w:rsidR="00F63216" w:rsidRDefault="00000000">
      <w:pPr>
        <w:spacing w:after="63" w:line="259" w:lineRule="auto"/>
        <w:ind w:left="-122" w:right="-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FD93FD" wp14:editId="42233F21">
                <wp:extent cx="6822949" cy="327661"/>
                <wp:effectExtent l="0" t="0" r="0" b="0"/>
                <wp:docPr id="3708" name="Group 3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949" cy="327661"/>
                          <a:chOff x="0" y="0"/>
                          <a:chExt cx="6822949" cy="327661"/>
                        </a:xfrm>
                      </wpg:grpSpPr>
                      <wps:wsp>
                        <wps:cNvPr id="495" name="Rectangle 495"/>
                        <wps:cNvSpPr/>
                        <wps:spPr>
                          <a:xfrm>
                            <a:off x="1175258" y="21184"/>
                            <a:ext cx="3208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9B63E" w14:textId="77777777" w:rsidR="00F6321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6" name="Rectangle 3706"/>
                        <wps:cNvSpPr/>
                        <wps:spPr>
                          <a:xfrm>
                            <a:off x="1416050" y="2118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84880" w14:textId="77777777" w:rsidR="00F6321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" name="Rectangle 3707"/>
                        <wps:cNvSpPr/>
                        <wps:spPr>
                          <a:xfrm>
                            <a:off x="1568450" y="21184"/>
                            <a:ext cx="5452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69F4F" w14:textId="77777777" w:rsidR="00F6321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países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978787" y="21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BAA3E" w14:textId="77777777" w:rsidR="00F6321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018411" y="21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575BE" w14:textId="77777777" w:rsidR="00F63216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8" name="Shape 5168"/>
                        <wps:cNvSpPr/>
                        <wps:spPr>
                          <a:xfrm>
                            <a:off x="9144" y="0"/>
                            <a:ext cx="10975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85" h="18288">
                                <a:moveTo>
                                  <a:pt x="0" y="0"/>
                                </a:moveTo>
                                <a:lnTo>
                                  <a:pt x="1097585" y="0"/>
                                </a:lnTo>
                                <a:lnTo>
                                  <a:pt x="10975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110667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1124966" y="0"/>
                            <a:ext cx="569798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983" h="18288">
                                <a:moveTo>
                                  <a:pt x="0" y="0"/>
                                </a:moveTo>
                                <a:lnTo>
                                  <a:pt x="5697983" y="0"/>
                                </a:lnTo>
                                <a:lnTo>
                                  <a:pt x="56979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0" y="309373"/>
                            <a:ext cx="11067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18288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1097534" y="30937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1115822" y="309373"/>
                            <a:ext cx="57071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126" h="18288">
                                <a:moveTo>
                                  <a:pt x="0" y="0"/>
                                </a:moveTo>
                                <a:lnTo>
                                  <a:pt x="5707126" y="0"/>
                                </a:lnTo>
                                <a:lnTo>
                                  <a:pt x="57071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8" style="width:537.24pt;height:25.8pt;mso-position-horizontal-relative:char;mso-position-vertical-relative:line" coordsize="68229,3276">
                <v:rect id="Rectangle 495" style="position:absolute;width:3208;height:2243;left:11752;top: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por </w:t>
                        </w:r>
                      </w:p>
                    </w:txbxContent>
                  </v:textbox>
                </v:rect>
                <v:rect id="Rectangle 3706" style="position:absolute;width:2026;height:2243;left:14160;top: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16</w:t>
                        </w:r>
                      </w:p>
                    </w:txbxContent>
                  </v:textbox>
                </v:rect>
                <v:rect id="Rectangle 3707" style="position:absolute;width:5452;height:2243;left:15684;top: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países</w:t>
                        </w:r>
                      </w:p>
                    </w:txbxContent>
                  </v:textbox>
                </v:rect>
                <v:rect id="Rectangle 497" style="position:absolute;width:506;height:2243;left:19787;top: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498" style="position:absolute;width:506;height:2243;left:20184;top: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74" style="position:absolute;width:10975;height:182;left:91;top:0;" coordsize="1097585,18288" path="m0,0l1097585,0l1097585,18288l0,18288l0,0">
                  <v:stroke weight="0pt" endcap="flat" joinstyle="miter" miterlimit="10" on="false" color="#000000" opacity="0"/>
                  <v:fill on="true" color="#c0c0c0"/>
                </v:shape>
                <v:shape id="Shape 5175" style="position:absolute;width:182;height:182;left:11066;top:0;" coordsize="18288,18288" path="m0,0l18288,0l18288,18288l0,18288l0,0">
                  <v:stroke weight="0pt" endcap="flat" joinstyle="miter" miterlimit="10" on="false" color="#000000" opacity="0"/>
                  <v:fill on="true" color="#c0c0c0"/>
                </v:shape>
                <v:shape id="Shape 5176" style="position:absolute;width:56979;height:182;left:11249;top:0;" coordsize="5697983,18288" path="m0,0l5697983,0l5697983,18288l0,18288l0,0">
                  <v:stroke weight="0pt" endcap="flat" joinstyle="miter" miterlimit="10" on="false" color="#000000" opacity="0"/>
                  <v:fill on="true" color="#c0c0c0"/>
                </v:shape>
                <v:shape id="Shape 5177" style="position:absolute;width:11067;height:182;left:0;top:3093;" coordsize="1106729,18288" path="m0,0l1106729,0l1106729,18288l0,18288l0,0">
                  <v:stroke weight="0pt" endcap="flat" joinstyle="miter" miterlimit="10" on="false" color="#000000" opacity="0"/>
                  <v:fill on="true" color="#000000"/>
                </v:shape>
                <v:shape id="Shape 5178" style="position:absolute;width:182;height:182;left:10975;top:3093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179" style="position:absolute;width:57071;height:182;left:11158;top:3093;" coordsize="5707126,18288" path="m0,0l5707126,0l57071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E79784" w14:textId="77777777" w:rsidR="00F63216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63216">
      <w:pgSz w:w="11906" w:h="16841"/>
      <w:pgMar w:top="740" w:right="629" w:bottom="1363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16"/>
    <w:rsid w:val="00DB274E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570C"/>
  <w15:docId w15:val="{61FCE591-9B13-41FF-9E48-86926A0D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49" w:lineRule="auto"/>
      <w:ind w:left="10" w:right="1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 Antunes Dias Batista</dc:title>
  <dc:subject/>
  <dc:creator>SIEMENS</dc:creator>
  <cp:keywords/>
  <cp:lastModifiedBy>Claudia Araujo</cp:lastModifiedBy>
  <cp:revision>2</cp:revision>
  <dcterms:created xsi:type="dcterms:W3CDTF">2022-12-29T16:24:00Z</dcterms:created>
  <dcterms:modified xsi:type="dcterms:W3CDTF">2022-12-29T16:24:00Z</dcterms:modified>
</cp:coreProperties>
</file>